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24D54" w:rsidR="00074439" w:rsidP="00074439" w:rsidRDefault="39430137" w14:paraId="6FBA4DED" w14:textId="14BBE471">
      <w:pPr>
        <w:pStyle w:val="Tittel"/>
        <w:rPr>
          <w:sz w:val="44"/>
          <w:szCs w:val="44"/>
        </w:rPr>
      </w:pPr>
      <w:r w:rsidRPr="00524D54">
        <w:rPr>
          <w:sz w:val="44"/>
          <w:szCs w:val="44"/>
        </w:rPr>
        <w:t xml:space="preserve">Bilag </w:t>
      </w:r>
      <w:r w:rsidRPr="00524D54" w:rsidR="008908AA">
        <w:rPr>
          <w:sz w:val="44"/>
          <w:szCs w:val="44"/>
        </w:rPr>
        <w:t>3</w:t>
      </w:r>
      <w:r w:rsidRPr="00524D54">
        <w:rPr>
          <w:sz w:val="44"/>
          <w:szCs w:val="44"/>
        </w:rPr>
        <w:t xml:space="preserve"> – Tjenesteutførelse</w:t>
      </w:r>
    </w:p>
    <w:p w:rsidR="00074439" w:rsidP="007575C6" w:rsidRDefault="00074439" w14:paraId="594C63F9" w14:textId="77777777">
      <w:r w:rsidRPr="00AC5C4E">
        <w:t>I bilaget fastsettes nærmere bestemmelser for utførelse av pasientreiser på vei i henhold til inngått avtale.</w:t>
      </w:r>
    </w:p>
    <w:p w:rsidR="00074439" w:rsidP="00C1075E" w:rsidRDefault="00074439" w14:paraId="62A4306E" w14:textId="77777777">
      <w:pPr>
        <w:pStyle w:val="Overskrift1"/>
      </w:pPr>
      <w:r>
        <w:t>Generelle bestemmelser for tjenesteutførelsen</w:t>
      </w:r>
    </w:p>
    <w:p w:rsidR="00074439" w:rsidP="68B28024" w:rsidRDefault="00074439" w14:paraId="4FE2D828" w14:textId="1442ABC0">
      <w:pPr>
        <w:pStyle w:val="Listeavsnitt"/>
        <w:numPr>
          <w:ilvl w:val="0"/>
          <w:numId w:val="5"/>
        </w:numPr>
      </w:pPr>
      <w:r>
        <w:t>Alle kjøretøy som benyttes i forbindelse med inngått rammeavtale skal til enhver tid være ryddi</w:t>
      </w:r>
      <w:r w:rsidR="51593BFE">
        <w:t>ge</w:t>
      </w:r>
      <w:r>
        <w:t xml:space="preserve"> og ren</w:t>
      </w:r>
      <w:r w:rsidR="211A889A">
        <w:t>e</w:t>
      </w:r>
      <w:r>
        <w:t xml:space="preserve"> og i god stand, både innvendig og utvendig. Kjøretøyene skal være røykfrie og ha klimaanlegg som gir tilfredsstillende temperatur i hele kupeen under alle årstider.</w:t>
      </w:r>
    </w:p>
    <w:p w:rsidR="47DD16FE" w:rsidP="5FB93099" w:rsidRDefault="47DD16FE" w14:paraId="7C46DD97" w14:textId="75C2B55F">
      <w:pPr>
        <w:pStyle w:val="Listeavsnitt"/>
        <w:numPr>
          <w:ilvl w:val="0"/>
          <w:numId w:val="5"/>
        </w:numPr>
      </w:pPr>
      <w:r w:rsidRPr="5FB93099">
        <w:rPr>
          <w:rFonts w:eastAsiaTheme="minorEastAsia"/>
        </w:rPr>
        <w:t xml:space="preserve">Pasienter skal ikke kjøres til annen adresse enn det som er oppgitt i bestillingen uten at det er avklart med pasientreisekontoret, eventuelt </w:t>
      </w:r>
      <w:r w:rsidRPr="5FB93099" w:rsidR="22896C38">
        <w:rPr>
          <w:rFonts w:eastAsiaTheme="minorEastAsia"/>
        </w:rPr>
        <w:t xml:space="preserve">med </w:t>
      </w:r>
      <w:r w:rsidRPr="5FB93099">
        <w:rPr>
          <w:rFonts w:eastAsiaTheme="minorEastAsia"/>
        </w:rPr>
        <w:t>behandler</w:t>
      </w:r>
      <w:r w:rsidRPr="5FB93099" w:rsidR="56090EDA">
        <w:rPr>
          <w:rFonts w:eastAsiaTheme="minorEastAsia"/>
        </w:rPr>
        <w:t xml:space="preserve"> utenfor pasientreisekontorets åpningstid.</w:t>
      </w:r>
      <w:r w:rsidRPr="5FB93099">
        <w:rPr>
          <w:rFonts w:eastAsiaTheme="minorEastAsia"/>
        </w:rPr>
        <w:t xml:space="preserve"> Dette skal loggføres av leverandør. Ved leveringer der sjåfør mistenker at pasienten ikke er i stand til å ivareta seg selv, skal pasientreisekontor eller rekvirent/behandlingsinstitusjon kontaktes uten unødig opphold.  </w:t>
      </w:r>
    </w:p>
    <w:p w:rsidRPr="00533749" w:rsidR="00074439" w:rsidP="5FB93099" w:rsidRDefault="00074439" w14:paraId="19408B0C" w14:textId="7BA2CA8E">
      <w:pPr>
        <w:pStyle w:val="Listeavsnitt"/>
        <w:numPr>
          <w:ilvl w:val="0"/>
          <w:numId w:val="5"/>
        </w:numPr>
      </w:pPr>
      <w:r w:rsidRPr="00533749">
        <w:t>Leverandør skal holde pasientreisekontoret informert ved endringer av kjøretøy/kontaktnummer</w:t>
      </w:r>
      <w:r w:rsidRPr="00533749" w:rsidR="7AC19352">
        <w:t>.</w:t>
      </w:r>
    </w:p>
    <w:p w:rsidR="00074439" w:rsidP="00074439" w:rsidRDefault="00074439" w14:paraId="5C230248" w14:textId="77777777">
      <w:pPr>
        <w:pStyle w:val="Listeavsnitt"/>
        <w:numPr>
          <w:ilvl w:val="0"/>
          <w:numId w:val="5"/>
        </w:numPr>
      </w:pPr>
      <w:r>
        <w:t xml:space="preserve">Ekstra kjøring og ventetid i forbindelse med private ærend for passasjerene, som via apotek, butikk eller lignende, dekkes ikke av Pasientreiseforskriften og dermed heller ikke av Kunde. Pasientreisekontoret vil informere leverandør dersom dette er avtalt på forhånd. </w:t>
      </w:r>
    </w:p>
    <w:p w:rsidR="00074439" w:rsidP="00074439" w:rsidRDefault="00074439" w14:paraId="461B6377" w14:textId="77777777">
      <w:pPr>
        <w:pStyle w:val="Listeavsnitt"/>
        <w:numPr>
          <w:ilvl w:val="0"/>
          <w:numId w:val="5"/>
        </w:numPr>
      </w:pPr>
      <w:r>
        <w:t>Gjenglemte gjenstander skal håndteres som hittegods.</w:t>
      </w:r>
    </w:p>
    <w:p w:rsidR="00074439" w:rsidP="68B28024" w:rsidRDefault="00074439" w14:paraId="23C3A7DF" w14:textId="77777777">
      <w:pPr>
        <w:pStyle w:val="Listeavsnitt"/>
        <w:numPr>
          <w:ilvl w:val="0"/>
          <w:numId w:val="5"/>
        </w:numPr>
      </w:pPr>
      <w:r>
        <w:t>Leverandør skal bidra til å redusere oppdragsgivers kostnader ved å benytte rimeligste og mest hensiktsmessige reiserute, og ta hensyn til trafikkmeldinger. I samråd med pasientreisekontoret skal Leverandør bidra til å samkjøre pasienter der hvor det er naturlig og hensiktsmessig.</w:t>
      </w:r>
    </w:p>
    <w:p w:rsidR="00074439" w:rsidP="00F05DCE" w:rsidRDefault="00074439" w14:paraId="240BCF1C" w14:textId="77777777"/>
    <w:p w:rsidR="00074439" w:rsidP="00077532" w:rsidRDefault="00074439" w14:paraId="74152861" w14:textId="77777777">
      <w:pPr>
        <w:pStyle w:val="Overskrift2"/>
      </w:pPr>
      <w:r>
        <w:t>Bestemmelser tilknyttet transportoppdrag</w:t>
      </w:r>
    </w:p>
    <w:p w:rsidRPr="00B622C4" w:rsidR="00074439" w:rsidP="18845F9D" w:rsidRDefault="39430137" w14:paraId="6ABB0ED1" w14:textId="77777777">
      <w:pPr>
        <w:pStyle w:val="Listeavsnitt"/>
        <w:numPr>
          <w:ilvl w:val="0"/>
          <w:numId w:val="5"/>
        </w:numPr>
        <w:tabs>
          <w:tab w:val="left" w:pos="5076"/>
        </w:tabs>
        <w:spacing w:after="0"/>
      </w:pPr>
      <w:r w:rsidRPr="18845F9D">
        <w:t xml:space="preserve">Krav til leveringstid til behandlingssted/leveringssted; </w:t>
      </w:r>
    </w:p>
    <w:p w:rsidR="00074439" w:rsidP="18845F9D" w:rsidRDefault="39430137" w14:paraId="25345240" w14:textId="77777777">
      <w:pPr>
        <w:pStyle w:val="Listeavsnitt"/>
        <w:numPr>
          <w:ilvl w:val="0"/>
          <w:numId w:val="6"/>
        </w:numPr>
        <w:tabs>
          <w:tab w:val="left" w:pos="5076"/>
        </w:tabs>
        <w:spacing w:after="0"/>
      </w:pPr>
      <w:r w:rsidRPr="5FB93099">
        <w:t>Leverandør skal sørge for at forhåndsbestilte oppdrag gjennomføres slik at pasienten rekker frem til avtalt oppmøtetidspunkt. Herunder inngår ansvar for å tilpasse hentetid ut fra samkjøring, vegarbeid (som er kjent), vær og føreforhold i de tilfeller hentetiden pasientreisekontoret har satt, ikke er god nok. Pasientreisekontoret/Pasient skal varsles i de tilfeller hvor man ser at hentetiden ikke kan innfris.</w:t>
      </w:r>
    </w:p>
    <w:p w:rsidRPr="00533749" w:rsidR="00074439" w:rsidP="18845F9D" w:rsidRDefault="39430137" w14:paraId="6344316C" w14:textId="14185ACD">
      <w:pPr>
        <w:pStyle w:val="Listeavsnitt"/>
        <w:numPr>
          <w:ilvl w:val="0"/>
          <w:numId w:val="6"/>
        </w:numPr>
        <w:tabs>
          <w:tab w:val="left" w:pos="5076"/>
        </w:tabs>
        <w:spacing w:after="0"/>
      </w:pPr>
      <w:r w:rsidRPr="18FCD95C">
        <w:t xml:space="preserve">Sjåfør skal kontakte pasientreisekontoret </w:t>
      </w:r>
      <w:r w:rsidRPr="18FCD95C" w:rsidR="34C1D2C7">
        <w:t xml:space="preserve">i de tilfeller hvor man ser </w:t>
      </w:r>
      <w:r w:rsidRPr="18FCD95C">
        <w:t xml:space="preserve">at pasienten ikke kan </w:t>
      </w:r>
      <w:r w:rsidRPr="00533749">
        <w:t>bringes frem til angitt oppmøtetidspunkt på behandlingsstedet.</w:t>
      </w:r>
    </w:p>
    <w:p w:rsidRPr="00533749" w:rsidR="00074439" w:rsidP="13921185" w:rsidRDefault="39430137" w14:paraId="4A28E3B6" w14:textId="5ACB18CE">
      <w:pPr>
        <w:pStyle w:val="Listeavsnitt"/>
        <w:numPr>
          <w:ilvl w:val="0"/>
          <w:numId w:val="5"/>
        </w:numPr>
      </w:pPr>
      <w:r w:rsidRPr="00533749">
        <w:t>Krav til hentetid ved forhåndsbestilte turer: Ankomst første hentested kan tidligst skje</w:t>
      </w:r>
      <w:r w:rsidRPr="00533749" w:rsidR="20D22226">
        <w:t xml:space="preserve"> 5</w:t>
      </w:r>
      <w:r w:rsidRPr="00533749" w:rsidR="3ECF771B">
        <w:t xml:space="preserve"> </w:t>
      </w:r>
      <w:r w:rsidRPr="00533749">
        <w:t xml:space="preserve">minutter før og senest </w:t>
      </w:r>
      <w:r w:rsidRPr="00533749" w:rsidR="36AAC65C">
        <w:t xml:space="preserve">5 </w:t>
      </w:r>
      <w:r w:rsidRPr="00533749">
        <w:t>minutter etter avtalt hentetidspunkt. Herunder inngår ansvar for å tilpasse hentetid ut fra samkjøring, vegarbeid (som er kjent), vær og føreforhold i de tilfeller hentetiden pasientreisekontoret har satt, ikke er god nok. Pasientreisekontoret/Pasient skal varsles i de tilfeller hvor man ser at hentetiden ikke kan innfris.</w:t>
      </w:r>
    </w:p>
    <w:p w:rsidRPr="00533749" w:rsidR="00074439" w:rsidP="610C00F2" w:rsidRDefault="39430137" w14:paraId="677E072F" w14:textId="03B86842">
      <w:pPr>
        <w:pStyle w:val="Listeavsnitt"/>
        <w:numPr>
          <w:ilvl w:val="0"/>
          <w:numId w:val="5"/>
        </w:numPr>
      </w:pPr>
      <w:r w:rsidRPr="00533749">
        <w:t>Leverandør skal varsle pasienten via SMS/telefon når bil er på vei før henting</w:t>
      </w:r>
      <w:r w:rsidRPr="00533749" w:rsidR="4C609A75">
        <w:t>.</w:t>
      </w:r>
      <w:r w:rsidRPr="00533749" w:rsidR="2D80F4B9">
        <w:t xml:space="preserve"> </w:t>
      </w:r>
      <w:r w:rsidRPr="00533749" w:rsidR="2D80F4B9">
        <w:rPr>
          <w:rFonts w:ascii="Calibri" w:hAnsi="Calibri" w:eastAsia="Calibri" w:cs="Calibri"/>
          <w:sz w:val="20"/>
          <w:szCs w:val="20"/>
        </w:rPr>
        <w:t xml:space="preserve">På </w:t>
      </w:r>
      <w:r w:rsidRPr="00533749" w:rsidR="2D80F4B9">
        <w:rPr>
          <w:rFonts w:eastAsiaTheme="minorEastAsia"/>
        </w:rPr>
        <w:t>kommunekryssende pasienttransport skal leverandør I tillegg varsle pasient pr. telefon om henting innen klokka 19:00, siste virkedag før avreise.</w:t>
      </w:r>
    </w:p>
    <w:p w:rsidRPr="00074439" w:rsidR="00074439" w:rsidP="610C00F2" w:rsidRDefault="00074439" w14:paraId="1DB4910A" w14:textId="6F62C7A1">
      <w:pPr>
        <w:ind w:left="708"/>
        <w:rPr>
          <w:color w:val="1A588E" w:themeColor="background2" w:themeShade="80"/>
        </w:rPr>
      </w:pPr>
    </w:p>
    <w:p w:rsidRPr="00533749" w:rsidR="00074439" w:rsidP="610C00F2" w:rsidRDefault="39430137" w14:paraId="5E2246E0" w14:textId="1F33146E">
      <w:pPr>
        <w:pStyle w:val="Listeavsnitt"/>
        <w:numPr>
          <w:ilvl w:val="0"/>
          <w:numId w:val="5"/>
        </w:numPr>
      </w:pPr>
      <w:r w:rsidRPr="00533749">
        <w:t>Ved direktebestilling er maksimal responstid</w:t>
      </w:r>
      <w:r w:rsidRPr="00533749" w:rsidR="5045A700">
        <w:t xml:space="preserve"> </w:t>
      </w:r>
      <w:r w:rsidRPr="00533749" w:rsidR="4065FA77">
        <w:t>6</w:t>
      </w:r>
      <w:r w:rsidRPr="00533749" w:rsidR="1E867228">
        <w:t>0</w:t>
      </w:r>
      <w:r w:rsidRPr="00533749" w:rsidR="0DA26E0E">
        <w:t xml:space="preserve"> </w:t>
      </w:r>
      <w:r w:rsidRPr="00533749">
        <w:t>minutter</w:t>
      </w:r>
      <w:r w:rsidRPr="00533749" w:rsidR="0DCA8877">
        <w:t>.</w:t>
      </w:r>
    </w:p>
    <w:p w:rsidRPr="00533749" w:rsidR="186E1BE2" w:rsidP="610C00F2" w:rsidRDefault="186E1BE2" w14:paraId="5A22E5D3" w14:textId="205B740D">
      <w:pPr>
        <w:pStyle w:val="Listeavsnitt"/>
        <w:numPr>
          <w:ilvl w:val="0"/>
          <w:numId w:val="5"/>
        </w:numPr>
        <w:spacing w:after="0"/>
        <w:rPr>
          <w:rFonts w:eastAsiaTheme="minorEastAsia"/>
        </w:rPr>
      </w:pPr>
      <w:r w:rsidRPr="00533749">
        <w:rPr>
          <w:rFonts w:eastAsiaTheme="minorEastAsia"/>
        </w:rPr>
        <w:lastRenderedPageBreak/>
        <w:t xml:space="preserve">Melding av </w:t>
      </w:r>
      <w:r w:rsidRPr="00533749" w:rsidR="749F6865">
        <w:rPr>
          <w:rFonts w:eastAsiaTheme="minorEastAsia"/>
        </w:rPr>
        <w:t>hendelser: Ved</w:t>
      </w:r>
      <w:r w:rsidRPr="00533749">
        <w:rPr>
          <w:rFonts w:eastAsiaTheme="minorEastAsia"/>
        </w:rPr>
        <w:t xml:space="preserve"> alle ekstraordinære hendelser under oppdrag for Helseforetaket, skal Pasientreisekontoret orienteres uten unødig opphold. Eksempel på slike hendelser kan være; kollisjoner / driftsstans / punktering / helseutfordring hos pasient under oppdrag / fall</w:t>
      </w:r>
      <w:r w:rsidRPr="00533749" w:rsidR="03542443">
        <w:rPr>
          <w:rFonts w:eastAsiaTheme="minorEastAsia"/>
        </w:rPr>
        <w:t xml:space="preserve"> /</w:t>
      </w:r>
      <w:r w:rsidRPr="00533749" w:rsidR="3C4543B6">
        <w:rPr>
          <w:rFonts w:eastAsiaTheme="minorEastAsia"/>
        </w:rPr>
        <w:t xml:space="preserve"> </w:t>
      </w:r>
      <w:r w:rsidRPr="00533749">
        <w:rPr>
          <w:rFonts w:eastAsiaTheme="minorEastAsia"/>
        </w:rPr>
        <w:t xml:space="preserve">forenklede forelegg, mangellapper, påtale </w:t>
      </w:r>
      <w:proofErr w:type="spellStart"/>
      <w:r w:rsidRPr="00533749">
        <w:rPr>
          <w:rFonts w:eastAsiaTheme="minorEastAsia"/>
        </w:rPr>
        <w:t>el.l</w:t>
      </w:r>
      <w:proofErr w:type="spellEnd"/>
      <w:r w:rsidRPr="00533749">
        <w:rPr>
          <w:rFonts w:eastAsiaTheme="minorEastAsia"/>
        </w:rPr>
        <w:t>. fra myndighet / feilrekvireringer / feil i adresser osv.</w:t>
      </w:r>
    </w:p>
    <w:p w:rsidRPr="00533749" w:rsidR="496725F3" w:rsidP="18FCD95C" w:rsidRDefault="186E1BE2" w14:paraId="4870A676" w14:textId="1213C2B2">
      <w:pPr>
        <w:spacing w:line="257" w:lineRule="auto"/>
        <w:ind w:left="708" w:right="-20"/>
      </w:pPr>
      <w:r w:rsidRPr="00533749">
        <w:rPr>
          <w:rFonts w:eastAsiaTheme="minorEastAsia"/>
        </w:rPr>
        <w:t>Ved ulykke, alvorlig sykdom, personskade eller død skal AMK (113) kontaktes umiddelbart. Når behovet for øyeblikkelig helsehjelp er dekket,</w:t>
      </w:r>
      <w:r w:rsidRPr="00533749" w:rsidR="44637009">
        <w:rPr>
          <w:rFonts w:eastAsiaTheme="minorEastAsia"/>
        </w:rPr>
        <w:t xml:space="preserve"> </w:t>
      </w:r>
      <w:r w:rsidRPr="00533749">
        <w:rPr>
          <w:rFonts w:eastAsiaTheme="minorEastAsia"/>
        </w:rPr>
        <w:t>skal leverandør informere Pasientreisekontoret uten ugrunnet opphold. I tillegg skal skriftlig hendelsesrapport oversendes så raskt som mulig.</w:t>
      </w:r>
    </w:p>
    <w:p w:rsidRPr="00533749" w:rsidR="00074439" w:rsidP="18FCD95C" w:rsidRDefault="00074439" w14:paraId="745EFC36" w14:textId="1D2DD3D9">
      <w:pPr>
        <w:pStyle w:val="Listeavsnitt"/>
        <w:numPr>
          <w:ilvl w:val="0"/>
          <w:numId w:val="1"/>
        </w:numPr>
        <w:tabs>
          <w:tab w:val="left" w:pos="5076"/>
        </w:tabs>
        <w:spacing w:after="0"/>
      </w:pPr>
      <w:r w:rsidRPr="00533749">
        <w:t>Melding ved ankomst til behandlingsted: Leverandør skal sørge for at sjåfører melder seg til lokalt pasientreisekontor ved ankomst leveringssted på alle kommunekryssende, fylkeskryssende og regionkryssende turer. Melderutiner kan endres av oppdragsgiver ved behov.</w:t>
      </w:r>
    </w:p>
    <w:p w:rsidR="00074439" w:rsidP="00F05DCE" w:rsidRDefault="00074439" w14:paraId="7AFE89F7" w14:textId="77777777"/>
    <w:p w:rsidR="00074439" w:rsidP="68B28024" w:rsidRDefault="00074439" w14:paraId="11FFCDBB" w14:textId="1ADA4906">
      <w:pPr>
        <w:pStyle w:val="Overskrift2"/>
      </w:pPr>
      <w:r>
        <w:t>Krav til</w:t>
      </w:r>
      <w:r w:rsidR="20444954">
        <w:t xml:space="preserve"> </w:t>
      </w:r>
      <w:bookmarkStart w:name="_Int_5mn5Fmvp" w:id="0"/>
      <w:r w:rsidR="20444954">
        <w:t>kjøre</w:t>
      </w:r>
      <w:bookmarkEnd w:id="0"/>
      <w:r w:rsidR="005618BA">
        <w:t>-</w:t>
      </w:r>
      <w:r w:rsidR="20444954">
        <w:t xml:space="preserve"> og hviletid</w:t>
      </w:r>
    </w:p>
    <w:p w:rsidR="00074439" w:rsidP="68B28024" w:rsidRDefault="00074439" w14:paraId="1D84424C" w14:textId="2D77ED17">
      <w:pPr>
        <w:pStyle w:val="Listeavsnitt"/>
        <w:numPr>
          <w:ilvl w:val="0"/>
          <w:numId w:val="5"/>
        </w:numPr>
      </w:pPr>
      <w:r>
        <w:t>Leverandør skal så langt det er mulig tildele oppdrag til sjåfør som kan gjennomføre hele oppdraget i tråd med kjøre- og hviletidsbestemmelsene,</w:t>
      </w:r>
      <w:r w:rsidR="12B093F3">
        <w:t xml:space="preserve"> </w:t>
      </w:r>
      <w:r>
        <w:t>slik at det ikke blir venting/avbrudd i transporten, eller at oppdragsgiver påføres unødige kostnader. Leverandør skal sørge for at sjåfører melder ifra til pasientreisekontoret dersom de ikke kan utføre utvidet oppdrag pga. kjøre- og hviletidsbestemmelser.</w:t>
      </w:r>
    </w:p>
    <w:p w:rsidR="218DF8C6" w:rsidP="218DF8C6" w:rsidRDefault="218DF8C6" w14:paraId="207416F0" w14:textId="7FA06700">
      <w:pPr>
        <w:pStyle w:val="Listeavsnitt"/>
      </w:pPr>
    </w:p>
    <w:p w:rsidR="21F8565C" w:rsidP="218DF8C6" w:rsidRDefault="21F8565C" w14:paraId="43D41919" w14:textId="743AE6A4">
      <w:pPr>
        <w:pStyle w:val="Overskrift2"/>
        <w:rPr>
          <w:rFonts w:asciiTheme="minorHAnsi" w:hAnsiTheme="minorHAnsi" w:eastAsiaTheme="minorEastAsia" w:cstheme="minorBidi"/>
          <w:sz w:val="22"/>
          <w:szCs w:val="22"/>
        </w:rPr>
      </w:pPr>
      <w:r w:rsidRPr="218DF8C6">
        <w:t xml:space="preserve">Krav til rekkevidde </w:t>
      </w:r>
    </w:p>
    <w:p w:rsidR="5B7078A2" w:rsidP="218DF8C6" w:rsidRDefault="5B7078A2" w14:paraId="7B36445C" w14:textId="0481ECC2">
      <w:pPr>
        <w:pStyle w:val="Listeavsnitt"/>
        <w:numPr>
          <w:ilvl w:val="0"/>
          <w:numId w:val="5"/>
        </w:numPr>
      </w:pPr>
      <w:r>
        <w:t xml:space="preserve">Leverandør skal så langt det er mulig tildele oppdrag til </w:t>
      </w:r>
      <w:r w:rsidR="1404314A">
        <w:t>bil</w:t>
      </w:r>
      <w:r>
        <w:t xml:space="preserve"> som kan gjennomføre hele oppdraget med hensyn til rekkevidde, slik at det ikke blir venting/avbrudd i transporten, eller at oppdragsgiver påføres unødige kostnader. Leverandør skal sørge for at sjåfører melder ifra til pasientreisekontoret dersom de ikke kan utføre utvidet oppdrag pga</w:t>
      </w:r>
      <w:r w:rsidR="2A16DFAC">
        <w:t>.</w:t>
      </w:r>
      <w:r>
        <w:t xml:space="preserve"> </w:t>
      </w:r>
      <w:r w:rsidR="0BD1286B">
        <w:t>r</w:t>
      </w:r>
      <w:r>
        <w:t>ekkevidde</w:t>
      </w:r>
      <w:r w:rsidR="7F4E9EB0">
        <w:t>.</w:t>
      </w:r>
    </w:p>
    <w:p w:rsidR="218DF8C6" w:rsidP="782B79FE" w:rsidRDefault="218DF8C6" w14:paraId="6AA28EDB" w14:textId="2FC8324E">
      <w:pPr>
        <w:pStyle w:val="Listeavsnitt"/>
      </w:pPr>
    </w:p>
    <w:p w:rsidR="00074439" w:rsidP="782B79FE" w:rsidRDefault="00074439" w14:paraId="75F01C65" w14:textId="77777777">
      <w:pPr>
        <w:pStyle w:val="Listeavsnitt"/>
      </w:pPr>
    </w:p>
    <w:p w:rsidR="00074439" w:rsidP="782B79FE" w:rsidRDefault="00074439" w14:paraId="177E5723" w14:textId="77777777">
      <w:pPr>
        <w:pStyle w:val="Overskrift1"/>
      </w:pPr>
      <w:r w:rsidRPr="782B79FE">
        <w:t>Bestemmelser tilknyttet sjåfør ved transportoppdrag</w:t>
      </w:r>
    </w:p>
    <w:p w:rsidR="00074439" w:rsidP="782B79FE" w:rsidRDefault="00074439" w14:paraId="64E1AAB6" w14:textId="77777777">
      <w:pPr>
        <w:pStyle w:val="Listeavsnitt"/>
        <w:numPr>
          <w:ilvl w:val="0"/>
          <w:numId w:val="5"/>
        </w:numPr>
      </w:pPr>
      <w:r w:rsidRPr="782B79FE">
        <w:t>Leverandøren skal påse at sjåførene overholder kravene som er angitt under.</w:t>
      </w:r>
    </w:p>
    <w:p w:rsidR="00074439" w:rsidP="782B79FE" w:rsidRDefault="00074439" w14:paraId="405EEF85" w14:textId="77777777">
      <w:pPr>
        <w:pStyle w:val="Listeavsnitt"/>
        <w:numPr>
          <w:ilvl w:val="0"/>
          <w:numId w:val="5"/>
        </w:numPr>
      </w:pPr>
      <w:r w:rsidRPr="782B79FE">
        <w:t>Sjåfører som utfører oppdrag på vegne av Leverandør skal vise forståelse, respekt og toleranse for å imøtekomme individuelle behov. Dette er forhold som også skal tas hensyn til ved kjøringens karakter.</w:t>
      </w:r>
    </w:p>
    <w:p w:rsidR="00074439" w:rsidP="782B79FE" w:rsidRDefault="00074439" w14:paraId="15178E45" w14:textId="77777777">
      <w:pPr>
        <w:pStyle w:val="Listeavsnitt"/>
        <w:numPr>
          <w:ilvl w:val="0"/>
          <w:numId w:val="5"/>
        </w:numPr>
      </w:pPr>
      <w:r w:rsidRPr="782B79FE">
        <w:t xml:space="preserve">Sjåførene skal være uniformert og bære synlig ID-kort, være ikke-røykende under tjeneste og unngå parfyme/kremer eller liknende som </w:t>
      </w:r>
      <w:proofErr w:type="gramStart"/>
      <w:r w:rsidRPr="782B79FE">
        <w:t>avgir</w:t>
      </w:r>
      <w:proofErr w:type="gramEnd"/>
      <w:r w:rsidRPr="782B79FE">
        <w:t xml:space="preserve"> sterk lukt. </w:t>
      </w:r>
    </w:p>
    <w:p w:rsidR="00074439" w:rsidP="782B79FE" w:rsidRDefault="00074439" w14:paraId="43B9B572" w14:textId="77777777">
      <w:pPr>
        <w:pStyle w:val="Listeavsnitt"/>
        <w:numPr>
          <w:ilvl w:val="0"/>
          <w:numId w:val="5"/>
        </w:numPr>
      </w:pPr>
      <w:r w:rsidRPr="782B79FE">
        <w:t>Sjåfør skal uoppfordret ta kontakt med pasienten ved henting, hjelpe pasienten inn og ut av kjøretøyet der dette er nødvendig, og være behjelpelig med yttertøy, bagasje, hjelpemidler og liknende ved behov.</w:t>
      </w:r>
    </w:p>
    <w:p w:rsidRPr="00823BF3" w:rsidR="00074439" w:rsidP="782B79FE" w:rsidRDefault="00074439" w14:paraId="4672C216" w14:textId="77777777">
      <w:pPr>
        <w:pStyle w:val="Listeavsnitt"/>
        <w:numPr>
          <w:ilvl w:val="0"/>
          <w:numId w:val="5"/>
        </w:numPr>
      </w:pPr>
      <w:r w:rsidRPr="782B79FE">
        <w:t>Sjåfør skal assistere pasienten helt inn/ut til leverings-/hentested ved behov, samt sikre at ansvarlig personell overtar ansvaret for pasienten der dette er angitt i reisebestillingen. Ved eventuell delreise skal sjåfør ikke etterlate pasienten før nytt kjøretøy er på plass.</w:t>
      </w:r>
    </w:p>
    <w:p w:rsidRPr="00533749" w:rsidR="00074439" w:rsidP="610C00F2" w:rsidRDefault="00074439" w14:paraId="3B8CA082" w14:textId="77777777">
      <w:pPr>
        <w:pStyle w:val="Listeavsnitt"/>
        <w:numPr>
          <w:ilvl w:val="0"/>
          <w:numId w:val="5"/>
        </w:numPr>
      </w:pPr>
      <w:r w:rsidRPr="00533749">
        <w:t xml:space="preserve">Under turoppdrag skal sjåfør være telefonisk tilgjengelig for Pasientreisekontoret, telefonnummer skal legges inn på taksameter slik at det blir vedlagt SUTI 3003-telegram, og </w:t>
      </w:r>
      <w:r w:rsidRPr="00533749">
        <w:lastRenderedPageBreak/>
        <w:t xml:space="preserve">sjåfør skal følge Pasientreisekontorets gjeldende rutiner for utøvelse av tjenesten, eksempelvis bomturer, avvikshåndtering, nedetid etc. Dersom turoppdraget omfatter ventetid, skal sjåfør være tilgjengelig for andre turoppdrag i ventetiden. </w:t>
      </w:r>
    </w:p>
    <w:p w:rsidRPr="00533749" w:rsidR="00074439" w:rsidP="610C00F2" w:rsidRDefault="00074439" w14:paraId="1CF65EE4" w14:textId="3A33EB6A">
      <w:pPr>
        <w:pStyle w:val="Listeavsnitt"/>
        <w:numPr>
          <w:ilvl w:val="0"/>
          <w:numId w:val="5"/>
        </w:numPr>
      </w:pPr>
      <w:r w:rsidRPr="00533749">
        <w:t>Dersom sjåføren kommer frem til hentestedet og</w:t>
      </w:r>
      <w:r w:rsidRPr="00533749" w:rsidR="28D7966C">
        <w:t xml:space="preserve"> sjåfør</w:t>
      </w:r>
      <w:r w:rsidRPr="00533749">
        <w:t xml:space="preserve"> ikke får kontakt med pasient pr. telefon, skal sjåfør oppsøke henteadressen for å forsikre seg om at pasienten ikke skal reise med den bestilte transporten, før sjåføren kontakter Pasientreisekontoret. Utenfor pasientreisekontorets åpningstid skal sjåfør kontakte ansvarlig rekvirent/behandlingssted.</w:t>
      </w:r>
    </w:p>
    <w:p w:rsidRPr="00533749" w:rsidR="00074439" w:rsidP="610C00F2" w:rsidRDefault="00074439" w14:paraId="32A30521" w14:textId="285E7FF9">
      <w:pPr>
        <w:pStyle w:val="Listeavsnitt"/>
        <w:numPr>
          <w:ilvl w:val="0"/>
          <w:numId w:val="5"/>
        </w:numPr>
      </w:pPr>
      <w:r w:rsidRPr="00533749">
        <w:t>Sjåfør skal ta med/hente og levere småpakkeforsendelser uten ekstra vederlag når dette skjer i forbindelse med pasienttransport. Distanse for pakkeforsendelsen som overskrider pasienttransporten godtgjøres iht. avtalens vilkår.</w:t>
      </w:r>
    </w:p>
    <w:p w:rsidRPr="00533749" w:rsidR="0BE00EED" w:rsidP="610C00F2" w:rsidRDefault="0BE00EED" w14:paraId="79A445F2" w14:textId="2D3DDE5C">
      <w:pPr>
        <w:pStyle w:val="Listeavsnitt"/>
        <w:numPr>
          <w:ilvl w:val="0"/>
          <w:numId w:val="5"/>
        </w:numPr>
      </w:pPr>
      <w:r w:rsidRPr="00533749">
        <w:t>Ved leveringer der sjåfør mistenker at pasienten ikke er i stand til å ivareta seg selv, skal pasientreisekontor eller rekvirent/behandlingsinstitusjon kontaktes uten unødig opphold.</w:t>
      </w:r>
    </w:p>
    <w:p w:rsidRPr="00533749" w:rsidR="00074439" w:rsidP="18FCD95C" w:rsidRDefault="00074439" w14:paraId="33089496" w14:textId="77777777"/>
    <w:p w:rsidRPr="00533749" w:rsidR="00074439" w:rsidP="610C00F2" w:rsidRDefault="00074439" w14:paraId="6B3910E9" w14:textId="77777777">
      <w:pPr>
        <w:pStyle w:val="Overskrift2"/>
      </w:pPr>
      <w:r w:rsidRPr="00533749">
        <w:t>Om bomturer</w:t>
      </w:r>
    </w:p>
    <w:p w:rsidRPr="00533749" w:rsidR="00074439" w:rsidP="610C00F2" w:rsidRDefault="39430137" w14:paraId="074AB35C" w14:textId="77777777">
      <w:pPr>
        <w:pStyle w:val="Listeavsnitt"/>
        <w:numPr>
          <w:ilvl w:val="0"/>
          <w:numId w:val="7"/>
        </w:numPr>
      </w:pPr>
      <w:r w:rsidRPr="00533749">
        <w:t>I pasientreisekontoret sin åpningstid skal sjåføren melde fra om bomtur til Pasientreisekontoret. Bomturer skal godkjennes av Pasientreisekontoret, som tildeler bomturkode. Sjåføren skal ta kontakt med Pasientreisekontoret før turen slås ut av taksameteret for tildeling av bomturkode. Ved mangel på bomturkode kan det ikke kreves betaling.</w:t>
      </w:r>
    </w:p>
    <w:p w:rsidRPr="00533749" w:rsidR="00074439" w:rsidP="18845F9D" w:rsidRDefault="39430137" w14:paraId="57CF7583" w14:textId="77777777">
      <w:pPr>
        <w:pStyle w:val="Listeavsnitt"/>
        <w:numPr>
          <w:ilvl w:val="0"/>
          <w:numId w:val="7"/>
        </w:numPr>
      </w:pPr>
      <w:r w:rsidRPr="00533749">
        <w:t>Bomtur som forekommer utenfor Pasientreisekontoret sin åpningstid må meldes pr. telefon av sjåføren snarest, og senest innen fem virkedager etter gjennomført bomtur. Pasientreisekontoret definerer hvilken informasjon som må følge meldingen. Kunde vil nekte utbetaling for tur som ikke er meldt innen fristen. Kunde kan vurdere å fravike kravet dersom saklig grunn foreligger.</w:t>
      </w:r>
    </w:p>
    <w:p w:rsidRPr="00D11FF1" w:rsidR="00074439" w:rsidP="18FCD95C" w:rsidRDefault="00074439" w14:paraId="4CDBF90E" w14:textId="77777777"/>
    <w:p w:rsidR="00074439" w:rsidP="18FCD95C" w:rsidRDefault="00074439" w14:paraId="2DEE7F74" w14:textId="77777777">
      <w:pPr>
        <w:pStyle w:val="Overskrift2"/>
      </w:pPr>
      <w:r w:rsidRPr="18FCD95C">
        <w:t>Krav til rullestoltransport</w:t>
      </w:r>
    </w:p>
    <w:p w:rsidR="00074439" w:rsidP="18FCD95C" w:rsidRDefault="00074439" w14:paraId="319C582A" w14:textId="411794FA">
      <w:pPr>
        <w:pStyle w:val="Listeavsnitt"/>
        <w:numPr>
          <w:ilvl w:val="0"/>
          <w:numId w:val="8"/>
        </w:numPr>
      </w:pPr>
      <w:r w:rsidRPr="18FCD95C">
        <w:t>Sjåfør skal sørge for sikker transport inn og ut av kjøretøyet og for trygg forflytning av pasient fra rullestol til sete når det er nødvendig. Pasienten skal primært overflyttes til ordinært sete dersom rullestolen ikke har høy rygg og nakkestøtte</w:t>
      </w:r>
      <w:r w:rsidRPr="18FCD95C" w:rsidR="17D6DBB0">
        <w:t>.</w:t>
      </w:r>
    </w:p>
    <w:p w:rsidRPr="00512B3B" w:rsidR="00512B3B" w:rsidP="18FCD95C" w:rsidRDefault="00074439" w14:paraId="76E16B27" w14:textId="06CC0D53">
      <w:pPr>
        <w:pStyle w:val="Listeavsnitt"/>
        <w:numPr>
          <w:ilvl w:val="0"/>
          <w:numId w:val="8"/>
        </w:numPr>
      </w:pPr>
      <w:r w:rsidRPr="18FCD95C">
        <w:t>Ved transport av pasienter som sitter i rullestol, skal sjåfør påse at pasient og rullestol er forsvarlig festet iht. gjeldende bestemmelser.</w:t>
      </w:r>
    </w:p>
    <w:sectPr w:rsidRPr="00512B3B" w:rsidR="00512B3B" w:rsidSect="00172E83">
      <w:headerReference w:type="default" r:id="rId11"/>
      <w:footerReference w:type="even" r:id="rId12"/>
      <w:footerReference w:type="default" r:id="rId13"/>
      <w:headerReference w:type="first" r:id="rId14"/>
      <w:footerReference w:type="first" r:id="rId15"/>
      <w:pgSz w:w="11906" w:h="16838" w:orient="portrait"/>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F108C" w:rsidP="008A6B54" w:rsidRDefault="003F108C" w14:paraId="7C9970AC" w14:textId="77777777">
      <w:pPr>
        <w:spacing w:after="0" w:line="240" w:lineRule="auto"/>
      </w:pPr>
      <w:r>
        <w:separator/>
      </w:r>
    </w:p>
  </w:endnote>
  <w:endnote w:type="continuationSeparator" w:id="0">
    <w:p w:rsidR="003F108C" w:rsidP="008A6B54" w:rsidRDefault="003F108C" w14:paraId="65FDCD5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Courier New&quot;">
    <w:panose1 w:val="00000000000000000000"/>
    <w:charset w:val="00"/>
    <w:family w:val="roman"/>
    <w:notTrueType/>
    <w:pitch w:val="default"/>
  </w:font>
  <w:font w:name="Meiryo">
    <w:charset w:val="80"/>
    <w:family w:val="swiss"/>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p w:rsidR="00374545" w:rsidRDefault="00374545" w14:paraId="32B29153" w14:textId="13022159">
    <w:pPr>
      <w:pStyle w:val="Bunntekst"/>
    </w:pPr>
    <w:r>
      <w:rPr>
        <w:noProof/>
      </w:rPr>
      <mc:AlternateContent>
        <mc:Choice Requires="wps">
          <w:drawing>
            <wp:anchor distT="0" distB="0" distL="0" distR="0" simplePos="0" relativeHeight="251662336" behindDoc="0" locked="0" layoutInCell="1" allowOverlap="1" wp14:anchorId="53C619D7" wp14:editId="4C1F12C4">
              <wp:simplePos x="635" y="635"/>
              <wp:positionH relativeFrom="page">
                <wp:align>left</wp:align>
              </wp:positionH>
              <wp:positionV relativeFrom="page">
                <wp:align>bottom</wp:align>
              </wp:positionV>
              <wp:extent cx="444500" cy="295275"/>
              <wp:effectExtent l="0" t="0" r="12700" b="0"/>
              <wp:wrapNone/>
              <wp:docPr id="2" name="Tekstboks 2"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374545" w:rsidR="00374545" w:rsidP="00374545" w:rsidRDefault="00374545" w14:paraId="44B1A939" w14:textId="6EB5B649">
                          <w:pPr>
                            <w:spacing w:after="0"/>
                            <w:rPr>
                              <w:rFonts w:ascii="Calibri" w:hAnsi="Calibri" w:eastAsia="Calibri" w:cs="Calibri"/>
                              <w:noProof/>
                              <w:color w:val="000000"/>
                              <w:sz w:val="12"/>
                              <w:szCs w:val="12"/>
                            </w:rPr>
                          </w:pPr>
                          <w:r w:rsidRPr="00374545">
                            <w:rPr>
                              <w:rFonts w:ascii="Calibri" w:hAnsi="Calibri" w:eastAsia="Calibri" w:cs="Calibri"/>
                              <w:noProof/>
                              <w:color w:val="000000"/>
                              <w:sz w:val="12"/>
                              <w:szCs w:val="12"/>
                            </w:rPr>
                            <w:t>Intern</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53C619D7">
              <v:stroke joinstyle="miter"/>
              <v:path gradientshapeok="t" o:connecttype="rect"/>
            </v:shapetype>
            <v:shape id="Tekstboks 2" style="position:absolute;margin-left:0;margin-top:0;width:35pt;height:23.25pt;z-index:251662336;visibility:visible;mso-wrap-style:none;mso-wrap-distance-left:0;mso-wrap-distance-top:0;mso-wrap-distance-right:0;mso-wrap-distance-bottom:0;mso-position-horizontal:left;mso-position-horizontal-relative:page;mso-position-vertical:bottom;mso-position-vertical-relative:page;v-text-anchor:bottom" alt="Intern"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">
              <v:textbox style="mso-fit-shape-to-text:t" inset="20pt,0,0,15pt">
                <w:txbxContent>
                  <w:p w:rsidRPr="00374545" w:rsidR="00374545" w:rsidP="00374545" w:rsidRDefault="00374545" w14:paraId="44B1A939" w14:textId="6EB5B649">
                    <w:pPr>
                      <w:spacing w:after="0"/>
                      <w:rPr>
                        <w:rFonts w:ascii="Calibri" w:hAnsi="Calibri" w:eastAsia="Calibri" w:cs="Calibri"/>
                        <w:noProof/>
                        <w:color w:val="000000"/>
                        <w:sz w:val="12"/>
                        <w:szCs w:val="12"/>
                      </w:rPr>
                    </w:pPr>
                    <w:r w:rsidRPr="00374545">
                      <w:rPr>
                        <w:rFonts w:ascii="Calibri" w:hAnsi="Calibri" w:eastAsia="Calibri" w:cs="Calibri"/>
                        <w:noProof/>
                        <w:color w:val="000000"/>
                        <w:sz w:val="12"/>
                        <w:szCs w:val="12"/>
                      </w:rPr>
                      <w:t>Intern</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01190D" w:rsidTr="18845F9D" w14:paraId="3B7C403D"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01190D" w:rsidP="0001190D" w:rsidRDefault="00374545" w14:paraId="3AE4A3D3" w14:textId="63F9E718">
          <w:pPr>
            <w:pStyle w:val="Bunntekst"/>
            <w:rPr>
              <w:color w:val="003087" w:themeColor="text2"/>
              <w:sz w:val="18"/>
              <w:szCs w:val="18"/>
            </w:rPr>
          </w:pPr>
          <w:r>
            <w:rPr>
              <w:bCs/>
              <w:noProof/>
              <w:color w:val="003087" w:themeColor="text2"/>
              <w:sz w:val="18"/>
              <w:szCs w:val="18"/>
            </w:rPr>
            <mc:AlternateContent>
              <mc:Choice Requires="wps">
                <w:drawing>
                  <wp:anchor distT="0" distB="0" distL="0" distR="0" simplePos="0" relativeHeight="251663360" behindDoc="0" locked="0" layoutInCell="1" allowOverlap="1" wp14:anchorId="0523620F" wp14:editId="75F844C6">
                    <wp:simplePos x="635" y="635"/>
                    <wp:positionH relativeFrom="page">
                      <wp:align>left</wp:align>
                    </wp:positionH>
                    <wp:positionV relativeFrom="page">
                      <wp:align>bottom</wp:align>
                    </wp:positionV>
                    <wp:extent cx="444500" cy="295275"/>
                    <wp:effectExtent l="0" t="0" r="12700" b="0"/>
                    <wp:wrapNone/>
                    <wp:docPr id="3" name="Tekstboks 3" descr="Inter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4500" cy="295275"/>
                            </a:xfrm>
                            <a:prstGeom prst="rect">
                              <a:avLst/>
                            </a:prstGeom>
                            <a:noFill/>
                            <a:ln>
                              <a:noFill/>
                            </a:ln>
                          </wps:spPr>
                          <wps:txbx>
                            <w:txbxContent>
                              <w:p w:rsidRPr="00374545" w:rsidR="00374545" w:rsidP="00374545" w:rsidRDefault="00374545" w14:paraId="27B59390" w14:textId="3487F1E0">
                                <w:pPr>
                                  <w:spacing w:after="0"/>
                                  <w:rPr>
                                    <w:rFonts w:ascii="Calibri" w:hAnsi="Calibri" w:eastAsia="Calibri" w:cs="Calibri"/>
                                    <w:noProof/>
                                    <w:color w:val="000000"/>
                                    <w:sz w:val="12"/>
                                    <w:szCs w:val="12"/>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id="_x0000_t202" coordsize="21600,21600" o:spt="202" path="m,l,21600r21600,l21600,xe" w14:anchorId="0523620F">
                    <v:stroke joinstyle="miter"/>
                    <v:path gradientshapeok="t" o:connecttype="rect"/>
                  </v:shapetype>
                  <v:shape id="Tekstboks 3" style="position:absolute;margin-left:0;margin-top:0;width:35pt;height:23.25pt;z-index:251663360;visibility:visible;mso-wrap-style:none;mso-wrap-distance-left:0;mso-wrap-distance-top:0;mso-wrap-distance-right:0;mso-wrap-distance-bottom:0;mso-position-horizontal:left;mso-position-horizontal-relative:page;mso-position-vertical:bottom;mso-position-vertical-relative:page;v-text-anchor:bottom" alt="Intern"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">
                    <v:textbox style="mso-fit-shape-to-text:t" inset="20pt,0,0,15pt">
                      <w:txbxContent>
                        <w:p w:rsidRPr="00374545" w:rsidR="00374545" w:rsidP="00374545" w:rsidRDefault="00374545" w14:paraId="27B59390" w14:textId="3487F1E0">
                          <w:pPr>
                            <w:spacing w:after="0"/>
                            <w:rPr>
                              <w:rFonts w:ascii="Calibri" w:hAnsi="Calibri" w:eastAsia="Calibri" w:cs="Calibri"/>
                              <w:noProof/>
                              <w:color w:val="000000"/>
                              <w:sz w:val="12"/>
                              <w:szCs w:val="12"/>
                            </w:rPr>
                          </w:pPr>
                        </w:p>
                      </w:txbxContent>
                    </v:textbox>
                    <w10:wrap anchorx="page" anchory="page"/>
                  </v:shape>
                </w:pict>
              </mc:Fallback>
            </mc:AlternateContent>
          </w:r>
          <w:r w:rsidRPr="00907B33" w:rsidR="0001190D">
            <w:rPr>
              <w:bCs/>
              <w:color w:val="003087" w:themeColor="text2"/>
              <w:sz w:val="18"/>
              <w:szCs w:val="18"/>
            </w:rPr>
            <w:t>Sykehusinnkjøp HF</w:t>
          </w:r>
          <w:r w:rsidRPr="00907B33" w:rsidR="0001190D">
            <w:rPr>
              <w:color w:val="003087" w:themeColor="text2"/>
              <w:sz w:val="18"/>
              <w:szCs w:val="18"/>
            </w:rPr>
            <w:t xml:space="preserve"> </w:t>
          </w:r>
          <w:r w:rsidRPr="00421342" w:rsidR="0001190D">
            <w:rPr>
              <w:b w:val="0"/>
              <w:bCs/>
              <w:color w:val="003087" w:themeColor="text2"/>
              <w:sz w:val="18"/>
              <w:szCs w:val="18"/>
            </w:rPr>
            <w:t>– sykehusinnkjop.no</w:t>
          </w:r>
        </w:p>
      </w:tc>
      <w:tc>
        <w:tcPr>
          <w:tcW w:w="2500" w:type="pct"/>
          <w:shd w:val="clear" w:color="auto" w:fill="auto"/>
        </w:tcPr>
        <w:p w:rsidRPr="00907B33" w:rsidR="0001190D" w:rsidP="0001190D" w:rsidRDefault="0001190D" w14:paraId="706DB316"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01190D" w:rsidTr="18845F9D" w14:paraId="24F17C0F"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01190D" w:rsidP="18845F9D" w:rsidRDefault="18845F9D" w14:paraId="28B937B5" w14:textId="69C3464A">
          <w:pPr>
            <w:pStyle w:val="Bunntekst"/>
            <w:rPr>
              <w:b w:val="0"/>
              <w:color w:val="003087" w:themeColor="text2"/>
              <w:sz w:val="18"/>
              <w:szCs w:val="18"/>
            </w:rPr>
          </w:pPr>
          <w:r w:rsidRPr="18845F9D">
            <w:rPr>
              <w:b w:val="0"/>
              <w:color w:val="003087" w:themeColor="text2"/>
              <w:sz w:val="18"/>
              <w:szCs w:val="18"/>
            </w:rPr>
            <w:t>Bilag 1 – Tjenesteutførelse</w:t>
          </w:r>
        </w:p>
      </w:tc>
      <w:tc>
        <w:tcPr>
          <w:tcW w:w="2500" w:type="pct"/>
          <w:shd w:val="clear" w:color="auto" w:fill="auto"/>
        </w:tcPr>
        <w:p w:rsidRPr="00907B33" w:rsidR="0001190D" w:rsidP="0001190D" w:rsidRDefault="0001190D" w14:paraId="649AE289"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rsidRPr="0001190D" w:rsidR="004B54E4" w:rsidP="0001190D" w:rsidRDefault="004B54E4" w14:paraId="5F312091" w14:textId="77777777">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4530"/>
      <w:gridCol w:w="4530"/>
    </w:tblGrid>
    <w:tr w:rsidRPr="00907B33" w:rsidR="004F084A" w:rsidTr="18845F9D" w14:paraId="68246CE8"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907B33" w:rsidR="004F084A" w:rsidP="004F084A" w:rsidRDefault="004F084A" w14:paraId="3A2545AF" w14:textId="708EE22E">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rsidRPr="00907B33" w:rsidR="004F084A" w:rsidP="004F084A" w:rsidRDefault="004F084A" w14:paraId="42EF0F22" w14:textId="77777777">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Pr="00907B33" w:rsidR="004F084A" w:rsidTr="18845F9D" w14:paraId="5508C271" w14:textId="7777777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rsidRPr="00BD5AA6" w:rsidR="004F084A" w:rsidP="18845F9D" w:rsidRDefault="18845F9D" w14:paraId="5872ED27" w14:textId="0CC25A85">
          <w:pPr>
            <w:pStyle w:val="Bunntekst"/>
            <w:rPr>
              <w:b w:val="0"/>
              <w:color w:val="003087" w:themeColor="text2"/>
              <w:sz w:val="18"/>
              <w:szCs w:val="18"/>
            </w:rPr>
          </w:pPr>
          <w:r w:rsidRPr="18845F9D">
            <w:rPr>
              <w:b w:val="0"/>
              <w:color w:val="003087" w:themeColor="text2"/>
              <w:sz w:val="18"/>
              <w:szCs w:val="18"/>
            </w:rPr>
            <w:t>Bilag 1 – Tjenesteutførelse</w:t>
          </w:r>
        </w:p>
      </w:tc>
      <w:tc>
        <w:tcPr>
          <w:tcW w:w="2500" w:type="pct"/>
          <w:shd w:val="clear" w:color="auto" w:fill="auto"/>
        </w:tcPr>
        <w:p w:rsidRPr="00907B33" w:rsidR="004F084A" w:rsidP="004F084A" w:rsidRDefault="004F084A" w14:paraId="4C00C816" w14:textId="77777777">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sidRPr="00907B33">
            <w:rPr>
              <w:b/>
              <w:bCs/>
              <w:color w:val="003087" w:themeColor="text2"/>
              <w:sz w:val="18"/>
              <w:szCs w:val="18"/>
            </w:rPr>
            <w:t>2</w:t>
          </w:r>
          <w:r w:rsidRPr="00907B33">
            <w:rPr>
              <w:b/>
              <w:bCs/>
              <w:color w:val="003087" w:themeColor="text2"/>
              <w:sz w:val="18"/>
              <w:szCs w:val="18"/>
            </w:rPr>
            <w:fldChar w:fldCharType="end"/>
          </w:r>
        </w:p>
      </w:tc>
    </w:tr>
  </w:tbl>
  <w:p w:rsidR="004F084A" w:rsidRDefault="004F084A" w14:paraId="4C1849B5" w14:textId="77777777">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F108C" w:rsidP="008A6B54" w:rsidRDefault="003F108C" w14:paraId="064FE9E3" w14:textId="77777777">
      <w:pPr>
        <w:spacing w:after="0" w:line="240" w:lineRule="auto"/>
      </w:pPr>
      <w:r>
        <w:separator/>
      </w:r>
    </w:p>
  </w:footnote>
  <w:footnote w:type="continuationSeparator" w:id="0">
    <w:p w:rsidR="003F108C" w:rsidP="008A6B54" w:rsidRDefault="003F108C" w14:paraId="35C5B35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008A6B54" w:rsidRDefault="004F084A" w14:paraId="78DA54A1" w14:textId="77777777">
    <w:pPr>
      <w:pStyle w:val="Topptekst"/>
    </w:pPr>
    <w:r>
      <w:rPr>
        <w:noProof/>
      </w:rPr>
      <w:drawing>
        <wp:anchor distT="0" distB="0" distL="114300" distR="114300" simplePos="0" relativeHeight="251660288" behindDoc="1" locked="0" layoutInCell="1" allowOverlap="1" wp14:anchorId="44F52C81" wp14:editId="0CB9356C">
          <wp:simplePos x="0" y="0"/>
          <wp:positionH relativeFrom="margin">
            <wp:posOffset>0</wp:posOffset>
          </wp:positionH>
          <wp:positionV relativeFrom="margin">
            <wp:posOffset>-720090</wp:posOffset>
          </wp:positionV>
          <wp:extent cx="360000" cy="360000"/>
          <wp:effectExtent l="0" t="0" r="2540" b="2540"/>
          <wp:wrapNone/>
          <wp:docPr id="11" name="Bilde 1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Bilde 1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dec="http://schemas.microsoft.com/office/drawing/2017/decorative" xmlns:pic="http://schemas.openxmlformats.org/drawingml/2006/picture" xmlns:a14="http://schemas.microsoft.com/office/drawing/2010/main" mc:Ignorable="w14 w15 w16se w16cid w16 w16cex w16sdtdh w16sdtfl w16du wp14">
  <w:p w:rsidRPr="005E3FC0" w:rsidR="004F084A" w:rsidP="005E3FC0" w:rsidRDefault="004F084A" w14:paraId="7CD466DC" w14:textId="5FB11435">
    <w:pPr>
      <w:pStyle w:val="Topptekst"/>
      <w:jc w:val="right"/>
      <w:rPr>
        <w:sz w:val="18"/>
        <w:szCs w:val="18"/>
      </w:rPr>
    </w:pPr>
    <w:r w:rsidRPr="005E3FC0">
      <w:rPr>
        <w:noProof/>
        <w:sz w:val="18"/>
        <w:szCs w:val="18"/>
      </w:rPr>
      <w:drawing>
        <wp:anchor distT="0" distB="0" distL="114300" distR="114300" simplePos="0" relativeHeight="251661312" behindDoc="1" locked="0" layoutInCell="1" allowOverlap="1" wp14:anchorId="38431A92" wp14:editId="015F1E92">
          <wp:simplePos x="0" y="0"/>
          <wp:positionH relativeFrom="margin">
            <wp:posOffset>0</wp:posOffset>
          </wp:positionH>
          <wp:positionV relativeFrom="margin">
            <wp:posOffset>-720090</wp:posOffset>
          </wp:positionV>
          <wp:extent cx="1929600" cy="360000"/>
          <wp:effectExtent l="0" t="0" r="0" b="2540"/>
          <wp:wrapNone/>
          <wp:docPr id="12" name="Bilde 1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Pr="005E3FC0" w:rsidR="43374D3A">
      <w:rPr>
        <w:sz w:val="18"/>
        <w:szCs w:val="18"/>
      </w:rPr>
      <w:t>Ref.:</w:t>
    </w:r>
    <w:r w:rsidRPr="43374D3A" w:rsidR="43374D3A">
      <w:rPr>
        <w:sz w:val="18"/>
        <w:szCs w:val="18"/>
      </w:rPr>
      <w:t xml:space="preserve"> 2026/463</w:t>
    </w:r>
  </w:p>
</w:hdr>
</file>

<file path=word/intelligence2.xml><?xml version="1.0" encoding="utf-8"?>
<int2:intelligence xmlns:int2="http://schemas.microsoft.com/office/intelligence/2020/intelligence" xmlns:oel="http://schemas.microsoft.com/office/2019/extlst">
  <int2:observations>
    <int2:bookmark int2:bookmarkName="_Int_5mn5Fmvp" int2:invalidationBookmarkName="" int2:hashCode="z+AOkxp2IITtCi" int2:id="WeBbAHo7">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E3977"/>
    <w:multiLevelType w:val="hybridMultilevel"/>
    <w:tmpl w:val="2E943FC0"/>
    <w:lvl w:ilvl="0" w:tplc="105E5AA8">
      <w:numFmt w:val="bullet"/>
      <w:lvlText w:val=""/>
      <w:lvlJc w:val="left"/>
      <w:pPr>
        <w:ind w:left="720" w:hanging="360"/>
      </w:pPr>
      <w:rPr>
        <w:rFonts w:hint="default" w:ascii="Symbol" w:hAnsi="Symbol"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 w15:restartNumberingAfterBreak="0">
    <w:nsid w:val="14869E9F"/>
    <w:multiLevelType w:val="hybridMultilevel"/>
    <w:tmpl w:val="FFFFFFFF"/>
    <w:lvl w:ilvl="0" w:tplc="DEA84E02">
      <w:start w:val="1"/>
      <w:numFmt w:val="bullet"/>
      <w:lvlText w:val=""/>
      <w:lvlJc w:val="left"/>
      <w:pPr>
        <w:ind w:left="720" w:hanging="360"/>
      </w:pPr>
      <w:rPr>
        <w:rFonts w:hint="default" w:ascii="Symbol" w:hAnsi="Symbol"/>
      </w:rPr>
    </w:lvl>
    <w:lvl w:ilvl="1" w:tplc="0B446DC4">
      <w:start w:val="1"/>
      <w:numFmt w:val="bullet"/>
      <w:lvlText w:val="o"/>
      <w:lvlJc w:val="left"/>
      <w:pPr>
        <w:ind w:left="1440" w:hanging="360"/>
      </w:pPr>
      <w:rPr>
        <w:rFonts w:hint="default" w:ascii="&quot;Courier New&quot;" w:hAnsi="&quot;Courier New&quot;"/>
      </w:rPr>
    </w:lvl>
    <w:lvl w:ilvl="2" w:tplc="73F4F7BE">
      <w:start w:val="1"/>
      <w:numFmt w:val="bullet"/>
      <w:lvlText w:val=""/>
      <w:lvlJc w:val="left"/>
      <w:pPr>
        <w:ind w:left="2160" w:hanging="360"/>
      </w:pPr>
      <w:rPr>
        <w:rFonts w:hint="default" w:ascii="Wingdings" w:hAnsi="Wingdings"/>
      </w:rPr>
    </w:lvl>
    <w:lvl w:ilvl="3" w:tplc="C87CC484">
      <w:start w:val="1"/>
      <w:numFmt w:val="bullet"/>
      <w:lvlText w:val=""/>
      <w:lvlJc w:val="left"/>
      <w:pPr>
        <w:ind w:left="2880" w:hanging="360"/>
      </w:pPr>
      <w:rPr>
        <w:rFonts w:hint="default" w:ascii="Symbol" w:hAnsi="Symbol"/>
      </w:rPr>
    </w:lvl>
    <w:lvl w:ilvl="4" w:tplc="8EFA7EDA">
      <w:start w:val="1"/>
      <w:numFmt w:val="bullet"/>
      <w:lvlText w:val="o"/>
      <w:lvlJc w:val="left"/>
      <w:pPr>
        <w:ind w:left="3600" w:hanging="360"/>
      </w:pPr>
      <w:rPr>
        <w:rFonts w:hint="default" w:ascii="Courier New" w:hAnsi="Courier New"/>
      </w:rPr>
    </w:lvl>
    <w:lvl w:ilvl="5" w:tplc="12CEB894">
      <w:start w:val="1"/>
      <w:numFmt w:val="bullet"/>
      <w:lvlText w:val=""/>
      <w:lvlJc w:val="left"/>
      <w:pPr>
        <w:ind w:left="4320" w:hanging="360"/>
      </w:pPr>
      <w:rPr>
        <w:rFonts w:hint="default" w:ascii="Wingdings" w:hAnsi="Wingdings"/>
      </w:rPr>
    </w:lvl>
    <w:lvl w:ilvl="6" w:tplc="AE209D70">
      <w:start w:val="1"/>
      <w:numFmt w:val="bullet"/>
      <w:lvlText w:val=""/>
      <w:lvlJc w:val="left"/>
      <w:pPr>
        <w:ind w:left="5040" w:hanging="360"/>
      </w:pPr>
      <w:rPr>
        <w:rFonts w:hint="default" w:ascii="Symbol" w:hAnsi="Symbol"/>
      </w:rPr>
    </w:lvl>
    <w:lvl w:ilvl="7" w:tplc="6916C8EC">
      <w:start w:val="1"/>
      <w:numFmt w:val="bullet"/>
      <w:lvlText w:val="o"/>
      <w:lvlJc w:val="left"/>
      <w:pPr>
        <w:ind w:left="5760" w:hanging="360"/>
      </w:pPr>
      <w:rPr>
        <w:rFonts w:hint="default" w:ascii="Courier New" w:hAnsi="Courier New"/>
      </w:rPr>
    </w:lvl>
    <w:lvl w:ilvl="8" w:tplc="BCCC92F2">
      <w:start w:val="1"/>
      <w:numFmt w:val="bullet"/>
      <w:lvlText w:val=""/>
      <w:lvlJc w:val="left"/>
      <w:pPr>
        <w:ind w:left="6480" w:hanging="360"/>
      </w:pPr>
      <w:rPr>
        <w:rFonts w:hint="default" w:ascii="Wingdings" w:hAnsi="Wingdings"/>
      </w:rPr>
    </w:lvl>
  </w:abstractNum>
  <w:abstractNum w:abstractNumId="2" w15:restartNumberingAfterBreak="0">
    <w:nsid w:val="2DF62F28"/>
    <w:multiLevelType w:val="hybridMultilevel"/>
    <w:tmpl w:val="FFFFFFFF"/>
    <w:lvl w:ilvl="0" w:tplc="AD3C4436">
      <w:start w:val="1"/>
      <w:numFmt w:val="bullet"/>
      <w:lvlText w:val="·"/>
      <w:lvlJc w:val="left"/>
      <w:pPr>
        <w:ind w:left="720" w:hanging="360"/>
      </w:pPr>
      <w:rPr>
        <w:rFonts w:hint="default" w:ascii="Symbol" w:hAnsi="Symbol"/>
      </w:rPr>
    </w:lvl>
    <w:lvl w:ilvl="1" w:tplc="28FA42F4">
      <w:start w:val="1"/>
      <w:numFmt w:val="bullet"/>
      <w:lvlText w:val="o"/>
      <w:lvlJc w:val="left"/>
      <w:pPr>
        <w:ind w:left="1440" w:hanging="360"/>
      </w:pPr>
      <w:rPr>
        <w:rFonts w:hint="default" w:ascii="Courier New" w:hAnsi="Courier New"/>
      </w:rPr>
    </w:lvl>
    <w:lvl w:ilvl="2" w:tplc="D76CF0B8">
      <w:start w:val="1"/>
      <w:numFmt w:val="bullet"/>
      <w:lvlText w:val=""/>
      <w:lvlJc w:val="left"/>
      <w:pPr>
        <w:ind w:left="2160" w:hanging="360"/>
      </w:pPr>
      <w:rPr>
        <w:rFonts w:hint="default" w:ascii="Wingdings" w:hAnsi="Wingdings"/>
      </w:rPr>
    </w:lvl>
    <w:lvl w:ilvl="3" w:tplc="63FC2B26">
      <w:start w:val="1"/>
      <w:numFmt w:val="bullet"/>
      <w:lvlText w:val=""/>
      <w:lvlJc w:val="left"/>
      <w:pPr>
        <w:ind w:left="2880" w:hanging="360"/>
      </w:pPr>
      <w:rPr>
        <w:rFonts w:hint="default" w:ascii="Symbol" w:hAnsi="Symbol"/>
      </w:rPr>
    </w:lvl>
    <w:lvl w:ilvl="4" w:tplc="CEA67258">
      <w:start w:val="1"/>
      <w:numFmt w:val="bullet"/>
      <w:lvlText w:val="o"/>
      <w:lvlJc w:val="left"/>
      <w:pPr>
        <w:ind w:left="3600" w:hanging="360"/>
      </w:pPr>
      <w:rPr>
        <w:rFonts w:hint="default" w:ascii="Courier New" w:hAnsi="Courier New"/>
      </w:rPr>
    </w:lvl>
    <w:lvl w:ilvl="5" w:tplc="3C3AD6EC">
      <w:start w:val="1"/>
      <w:numFmt w:val="bullet"/>
      <w:lvlText w:val=""/>
      <w:lvlJc w:val="left"/>
      <w:pPr>
        <w:ind w:left="4320" w:hanging="360"/>
      </w:pPr>
      <w:rPr>
        <w:rFonts w:hint="default" w:ascii="Wingdings" w:hAnsi="Wingdings"/>
      </w:rPr>
    </w:lvl>
    <w:lvl w:ilvl="6" w:tplc="C53E7A1E">
      <w:start w:val="1"/>
      <w:numFmt w:val="bullet"/>
      <w:lvlText w:val=""/>
      <w:lvlJc w:val="left"/>
      <w:pPr>
        <w:ind w:left="5040" w:hanging="360"/>
      </w:pPr>
      <w:rPr>
        <w:rFonts w:hint="default" w:ascii="Symbol" w:hAnsi="Symbol"/>
      </w:rPr>
    </w:lvl>
    <w:lvl w:ilvl="7" w:tplc="5290CC14">
      <w:start w:val="1"/>
      <w:numFmt w:val="bullet"/>
      <w:lvlText w:val="o"/>
      <w:lvlJc w:val="left"/>
      <w:pPr>
        <w:ind w:left="5760" w:hanging="360"/>
      </w:pPr>
      <w:rPr>
        <w:rFonts w:hint="default" w:ascii="Courier New" w:hAnsi="Courier New"/>
      </w:rPr>
    </w:lvl>
    <w:lvl w:ilvl="8" w:tplc="AA44A71A">
      <w:start w:val="1"/>
      <w:numFmt w:val="bullet"/>
      <w:lvlText w:val=""/>
      <w:lvlJc w:val="left"/>
      <w:pPr>
        <w:ind w:left="6480" w:hanging="360"/>
      </w:pPr>
      <w:rPr>
        <w:rFonts w:hint="default" w:ascii="Wingdings" w:hAnsi="Wingdings"/>
      </w:rPr>
    </w:lvl>
  </w:abstractNum>
  <w:abstractNum w:abstractNumId="3" w15:restartNumberingAfterBreak="0">
    <w:nsid w:val="2F8376F4"/>
    <w:multiLevelType w:val="hybridMultilevel"/>
    <w:tmpl w:val="FFFFFFFF"/>
    <w:lvl w:ilvl="0" w:tplc="2C4E1242">
      <w:start w:val="1"/>
      <w:numFmt w:val="bullet"/>
      <w:lvlText w:val="·"/>
      <w:lvlJc w:val="left"/>
      <w:pPr>
        <w:ind w:left="720" w:hanging="360"/>
      </w:pPr>
      <w:rPr>
        <w:rFonts w:hint="default" w:ascii="Symbol" w:hAnsi="Symbol"/>
      </w:rPr>
    </w:lvl>
    <w:lvl w:ilvl="1" w:tplc="D3E6C566">
      <w:start w:val="1"/>
      <w:numFmt w:val="bullet"/>
      <w:lvlText w:val="o"/>
      <w:lvlJc w:val="left"/>
      <w:pPr>
        <w:ind w:left="1440" w:hanging="360"/>
      </w:pPr>
      <w:rPr>
        <w:rFonts w:hint="default" w:ascii="Courier New" w:hAnsi="Courier New"/>
      </w:rPr>
    </w:lvl>
    <w:lvl w:ilvl="2" w:tplc="8D86F356">
      <w:start w:val="1"/>
      <w:numFmt w:val="bullet"/>
      <w:lvlText w:val=""/>
      <w:lvlJc w:val="left"/>
      <w:pPr>
        <w:ind w:left="2160" w:hanging="360"/>
      </w:pPr>
      <w:rPr>
        <w:rFonts w:hint="default" w:ascii="Wingdings" w:hAnsi="Wingdings"/>
      </w:rPr>
    </w:lvl>
    <w:lvl w:ilvl="3" w:tplc="BAFAA57A">
      <w:start w:val="1"/>
      <w:numFmt w:val="bullet"/>
      <w:lvlText w:val=""/>
      <w:lvlJc w:val="left"/>
      <w:pPr>
        <w:ind w:left="2880" w:hanging="360"/>
      </w:pPr>
      <w:rPr>
        <w:rFonts w:hint="default" w:ascii="Symbol" w:hAnsi="Symbol"/>
      </w:rPr>
    </w:lvl>
    <w:lvl w:ilvl="4" w:tplc="B52A87AA">
      <w:start w:val="1"/>
      <w:numFmt w:val="bullet"/>
      <w:lvlText w:val="o"/>
      <w:lvlJc w:val="left"/>
      <w:pPr>
        <w:ind w:left="3600" w:hanging="360"/>
      </w:pPr>
      <w:rPr>
        <w:rFonts w:hint="default" w:ascii="Courier New" w:hAnsi="Courier New"/>
      </w:rPr>
    </w:lvl>
    <w:lvl w:ilvl="5" w:tplc="F1FAC56C">
      <w:start w:val="1"/>
      <w:numFmt w:val="bullet"/>
      <w:lvlText w:val=""/>
      <w:lvlJc w:val="left"/>
      <w:pPr>
        <w:ind w:left="4320" w:hanging="360"/>
      </w:pPr>
      <w:rPr>
        <w:rFonts w:hint="default" w:ascii="Wingdings" w:hAnsi="Wingdings"/>
      </w:rPr>
    </w:lvl>
    <w:lvl w:ilvl="6" w:tplc="3F6C9C76">
      <w:start w:val="1"/>
      <w:numFmt w:val="bullet"/>
      <w:lvlText w:val=""/>
      <w:lvlJc w:val="left"/>
      <w:pPr>
        <w:ind w:left="5040" w:hanging="360"/>
      </w:pPr>
      <w:rPr>
        <w:rFonts w:hint="default" w:ascii="Symbol" w:hAnsi="Symbol"/>
      </w:rPr>
    </w:lvl>
    <w:lvl w:ilvl="7" w:tplc="E04E8E34">
      <w:start w:val="1"/>
      <w:numFmt w:val="bullet"/>
      <w:lvlText w:val="o"/>
      <w:lvlJc w:val="left"/>
      <w:pPr>
        <w:ind w:left="5760" w:hanging="360"/>
      </w:pPr>
      <w:rPr>
        <w:rFonts w:hint="default" w:ascii="Courier New" w:hAnsi="Courier New"/>
      </w:rPr>
    </w:lvl>
    <w:lvl w:ilvl="8" w:tplc="F81ABE6C">
      <w:start w:val="1"/>
      <w:numFmt w:val="bullet"/>
      <w:lvlText w:val=""/>
      <w:lvlJc w:val="left"/>
      <w:pPr>
        <w:ind w:left="6480" w:hanging="360"/>
      </w:pPr>
      <w:rPr>
        <w:rFonts w:hint="default" w:ascii="Wingdings" w:hAnsi="Wingdings"/>
      </w:rPr>
    </w:lvl>
  </w:abstractNum>
  <w:abstractNum w:abstractNumId="4" w15:restartNumberingAfterBreak="0">
    <w:nsid w:val="4B0A7F2E"/>
    <w:multiLevelType w:val="hybridMultilevel"/>
    <w:tmpl w:val="7CEE3682"/>
    <w:lvl w:ilvl="0" w:tplc="60724968">
      <w:numFmt w:val="bullet"/>
      <w:lvlText w:val="-"/>
      <w:lvlJc w:val="left"/>
      <w:pPr>
        <w:ind w:left="1080" w:hanging="360"/>
      </w:pPr>
      <w:rPr>
        <w:rFonts w:hint="default" w:ascii="Calibri" w:hAnsi="Calibri" w:cs="Calibri" w:eastAsiaTheme="minorHAnsi"/>
      </w:rPr>
    </w:lvl>
    <w:lvl w:ilvl="1" w:tplc="04140003" w:tentative="1">
      <w:start w:val="1"/>
      <w:numFmt w:val="bullet"/>
      <w:lvlText w:val="o"/>
      <w:lvlJc w:val="left"/>
      <w:pPr>
        <w:ind w:left="1800" w:hanging="360"/>
      </w:pPr>
      <w:rPr>
        <w:rFonts w:hint="default" w:ascii="Courier New" w:hAnsi="Courier New" w:cs="Courier New"/>
      </w:rPr>
    </w:lvl>
    <w:lvl w:ilvl="2" w:tplc="04140005" w:tentative="1">
      <w:start w:val="1"/>
      <w:numFmt w:val="bullet"/>
      <w:lvlText w:val=""/>
      <w:lvlJc w:val="left"/>
      <w:pPr>
        <w:ind w:left="2520" w:hanging="360"/>
      </w:pPr>
      <w:rPr>
        <w:rFonts w:hint="default" w:ascii="Wingdings" w:hAnsi="Wingdings"/>
      </w:rPr>
    </w:lvl>
    <w:lvl w:ilvl="3" w:tplc="04140001" w:tentative="1">
      <w:start w:val="1"/>
      <w:numFmt w:val="bullet"/>
      <w:lvlText w:val=""/>
      <w:lvlJc w:val="left"/>
      <w:pPr>
        <w:ind w:left="3240" w:hanging="360"/>
      </w:pPr>
      <w:rPr>
        <w:rFonts w:hint="default" w:ascii="Symbol" w:hAnsi="Symbol"/>
      </w:rPr>
    </w:lvl>
    <w:lvl w:ilvl="4" w:tplc="04140003" w:tentative="1">
      <w:start w:val="1"/>
      <w:numFmt w:val="bullet"/>
      <w:lvlText w:val="o"/>
      <w:lvlJc w:val="left"/>
      <w:pPr>
        <w:ind w:left="3960" w:hanging="360"/>
      </w:pPr>
      <w:rPr>
        <w:rFonts w:hint="default" w:ascii="Courier New" w:hAnsi="Courier New" w:cs="Courier New"/>
      </w:rPr>
    </w:lvl>
    <w:lvl w:ilvl="5" w:tplc="04140005" w:tentative="1">
      <w:start w:val="1"/>
      <w:numFmt w:val="bullet"/>
      <w:lvlText w:val=""/>
      <w:lvlJc w:val="left"/>
      <w:pPr>
        <w:ind w:left="4680" w:hanging="360"/>
      </w:pPr>
      <w:rPr>
        <w:rFonts w:hint="default" w:ascii="Wingdings" w:hAnsi="Wingdings"/>
      </w:rPr>
    </w:lvl>
    <w:lvl w:ilvl="6" w:tplc="04140001" w:tentative="1">
      <w:start w:val="1"/>
      <w:numFmt w:val="bullet"/>
      <w:lvlText w:val=""/>
      <w:lvlJc w:val="left"/>
      <w:pPr>
        <w:ind w:left="5400" w:hanging="360"/>
      </w:pPr>
      <w:rPr>
        <w:rFonts w:hint="default" w:ascii="Symbol" w:hAnsi="Symbol"/>
      </w:rPr>
    </w:lvl>
    <w:lvl w:ilvl="7" w:tplc="04140003" w:tentative="1">
      <w:start w:val="1"/>
      <w:numFmt w:val="bullet"/>
      <w:lvlText w:val="o"/>
      <w:lvlJc w:val="left"/>
      <w:pPr>
        <w:ind w:left="6120" w:hanging="360"/>
      </w:pPr>
      <w:rPr>
        <w:rFonts w:hint="default" w:ascii="Courier New" w:hAnsi="Courier New" w:cs="Courier New"/>
      </w:rPr>
    </w:lvl>
    <w:lvl w:ilvl="8" w:tplc="04140005" w:tentative="1">
      <w:start w:val="1"/>
      <w:numFmt w:val="bullet"/>
      <w:lvlText w:val=""/>
      <w:lvlJc w:val="left"/>
      <w:pPr>
        <w:ind w:left="6840" w:hanging="360"/>
      </w:pPr>
      <w:rPr>
        <w:rFonts w:hint="default" w:ascii="Wingdings" w:hAnsi="Wingdings"/>
      </w:rPr>
    </w:lvl>
  </w:abstractNum>
  <w:abstractNum w:abstractNumId="5" w15:restartNumberingAfterBreak="0">
    <w:nsid w:val="4E025E0F"/>
    <w:multiLevelType w:val="hybridMultilevel"/>
    <w:tmpl w:val="3E4C525A"/>
    <w:lvl w:ilvl="0" w:tplc="FFFFFFFF">
      <w:start w:val="1"/>
      <w:numFmt w:val="bullet"/>
      <w:lvlText w:val="·"/>
      <w:lvlJc w:val="left"/>
      <w:pPr>
        <w:ind w:left="720" w:hanging="360"/>
      </w:pPr>
      <w:rPr>
        <w:rFonts w:hint="default" w:ascii="Symbol" w:hAnsi="Symbol"/>
      </w:rPr>
    </w:lvl>
    <w:lvl w:ilvl="1" w:tplc="45BCBF1E">
      <w:start w:val="1"/>
      <w:numFmt w:val="bullet"/>
      <w:lvlText w:val="-"/>
      <w:lvlJc w:val="left"/>
      <w:pPr>
        <w:ind w:left="1440" w:hanging="360"/>
      </w:pPr>
      <w:rPr>
        <w:rFonts w:hint="default" w:ascii="Calibri" w:hAnsi="Calibri" w:cs="Calibri" w:eastAsiaTheme="minorHAnsi"/>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5F7B3BA5"/>
    <w:multiLevelType w:val="hybridMultilevel"/>
    <w:tmpl w:val="D6FAEFDE"/>
    <w:lvl w:ilvl="0" w:tplc="105E5AA8">
      <w:numFmt w:val="bullet"/>
      <w:lvlText w:val=""/>
      <w:lvlJc w:val="left"/>
      <w:pPr>
        <w:ind w:left="720" w:hanging="360"/>
      </w:pPr>
      <w:rPr>
        <w:rFonts w:hint="default" w:ascii="Symbol" w:hAnsi="Symbol" w:eastAsiaTheme="minorHAnsi" w:cstheme="minorBid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7" w15:restartNumberingAfterBreak="0">
    <w:nsid w:val="74F013C7"/>
    <w:multiLevelType w:val="hybridMultilevel"/>
    <w:tmpl w:val="FFFFFFFF"/>
    <w:lvl w:ilvl="0" w:tplc="449CA076">
      <w:start w:val="1"/>
      <w:numFmt w:val="bullet"/>
      <w:lvlText w:val=""/>
      <w:lvlJc w:val="left"/>
      <w:pPr>
        <w:ind w:left="720" w:hanging="360"/>
      </w:pPr>
      <w:rPr>
        <w:rFonts w:hint="default" w:ascii="Symbol" w:hAnsi="Symbol"/>
      </w:rPr>
    </w:lvl>
    <w:lvl w:ilvl="1" w:tplc="3808FA58">
      <w:start w:val="1"/>
      <w:numFmt w:val="bullet"/>
      <w:lvlText w:val="o"/>
      <w:lvlJc w:val="left"/>
      <w:pPr>
        <w:ind w:left="1440" w:hanging="360"/>
      </w:pPr>
      <w:rPr>
        <w:rFonts w:hint="default" w:ascii="Courier New" w:hAnsi="Courier New"/>
      </w:rPr>
    </w:lvl>
    <w:lvl w:ilvl="2" w:tplc="C56C4AFC">
      <w:start w:val="1"/>
      <w:numFmt w:val="bullet"/>
      <w:lvlText w:val=""/>
      <w:lvlJc w:val="left"/>
      <w:pPr>
        <w:ind w:left="2160" w:hanging="360"/>
      </w:pPr>
      <w:rPr>
        <w:rFonts w:hint="default" w:ascii="Wingdings" w:hAnsi="Wingdings"/>
      </w:rPr>
    </w:lvl>
    <w:lvl w:ilvl="3" w:tplc="0D8ADD00">
      <w:start w:val="1"/>
      <w:numFmt w:val="bullet"/>
      <w:lvlText w:val=""/>
      <w:lvlJc w:val="left"/>
      <w:pPr>
        <w:ind w:left="2880" w:hanging="360"/>
      </w:pPr>
      <w:rPr>
        <w:rFonts w:hint="default" w:ascii="Symbol" w:hAnsi="Symbol"/>
      </w:rPr>
    </w:lvl>
    <w:lvl w:ilvl="4" w:tplc="D346C596">
      <w:start w:val="1"/>
      <w:numFmt w:val="bullet"/>
      <w:lvlText w:val="o"/>
      <w:lvlJc w:val="left"/>
      <w:pPr>
        <w:ind w:left="3600" w:hanging="360"/>
      </w:pPr>
      <w:rPr>
        <w:rFonts w:hint="default" w:ascii="Courier New" w:hAnsi="Courier New"/>
      </w:rPr>
    </w:lvl>
    <w:lvl w:ilvl="5" w:tplc="9E1C2BB2">
      <w:start w:val="1"/>
      <w:numFmt w:val="bullet"/>
      <w:lvlText w:val=""/>
      <w:lvlJc w:val="left"/>
      <w:pPr>
        <w:ind w:left="4320" w:hanging="360"/>
      </w:pPr>
      <w:rPr>
        <w:rFonts w:hint="default" w:ascii="Wingdings" w:hAnsi="Wingdings"/>
      </w:rPr>
    </w:lvl>
    <w:lvl w:ilvl="6" w:tplc="C6C884F4">
      <w:start w:val="1"/>
      <w:numFmt w:val="bullet"/>
      <w:lvlText w:val=""/>
      <w:lvlJc w:val="left"/>
      <w:pPr>
        <w:ind w:left="5040" w:hanging="360"/>
      </w:pPr>
      <w:rPr>
        <w:rFonts w:hint="default" w:ascii="Symbol" w:hAnsi="Symbol"/>
      </w:rPr>
    </w:lvl>
    <w:lvl w:ilvl="7" w:tplc="16E6CD6C">
      <w:start w:val="1"/>
      <w:numFmt w:val="bullet"/>
      <w:lvlText w:val="o"/>
      <w:lvlJc w:val="left"/>
      <w:pPr>
        <w:ind w:left="5760" w:hanging="360"/>
      </w:pPr>
      <w:rPr>
        <w:rFonts w:hint="default" w:ascii="Courier New" w:hAnsi="Courier New"/>
      </w:rPr>
    </w:lvl>
    <w:lvl w:ilvl="8" w:tplc="35989666">
      <w:start w:val="1"/>
      <w:numFmt w:val="bullet"/>
      <w:lvlText w:val=""/>
      <w:lvlJc w:val="left"/>
      <w:pPr>
        <w:ind w:left="6480" w:hanging="360"/>
      </w:pPr>
      <w:rPr>
        <w:rFonts w:hint="default" w:ascii="Wingdings" w:hAnsi="Wingdings"/>
      </w:rPr>
    </w:lvl>
  </w:abstractNum>
  <w:num w:numId="1" w16cid:durableId="1999265460">
    <w:abstractNumId w:val="7"/>
  </w:num>
  <w:num w:numId="2" w16cid:durableId="633869954">
    <w:abstractNumId w:val="2"/>
  </w:num>
  <w:num w:numId="3" w16cid:durableId="1769765304">
    <w:abstractNumId w:val="1"/>
  </w:num>
  <w:num w:numId="4" w16cid:durableId="2080321020">
    <w:abstractNumId w:val="3"/>
  </w:num>
  <w:num w:numId="5" w16cid:durableId="885262005">
    <w:abstractNumId w:val="5"/>
  </w:num>
  <w:num w:numId="6" w16cid:durableId="166990047">
    <w:abstractNumId w:val="4"/>
  </w:num>
  <w:num w:numId="7" w16cid:durableId="1842044897">
    <w:abstractNumId w:val="0"/>
  </w:num>
  <w:num w:numId="8" w16cid:durableId="13364869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dirty"/>
  <w:attachedTemplate r:id="rId1"/>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439"/>
    <w:rsid w:val="0001190D"/>
    <w:rsid w:val="000169B0"/>
    <w:rsid w:val="00061D42"/>
    <w:rsid w:val="00066FAD"/>
    <w:rsid w:val="00074439"/>
    <w:rsid w:val="000E3D69"/>
    <w:rsid w:val="000F11A5"/>
    <w:rsid w:val="001457DD"/>
    <w:rsid w:val="00172E83"/>
    <w:rsid w:val="00174C26"/>
    <w:rsid w:val="001E22E0"/>
    <w:rsid w:val="00234B11"/>
    <w:rsid w:val="00242FCF"/>
    <w:rsid w:val="002C03B4"/>
    <w:rsid w:val="002C5C80"/>
    <w:rsid w:val="002D33F1"/>
    <w:rsid w:val="002F21B1"/>
    <w:rsid w:val="00311005"/>
    <w:rsid w:val="00374545"/>
    <w:rsid w:val="003C3CCF"/>
    <w:rsid w:val="003C7810"/>
    <w:rsid w:val="003D3F41"/>
    <w:rsid w:val="003F108C"/>
    <w:rsid w:val="00400A8F"/>
    <w:rsid w:val="00402EAE"/>
    <w:rsid w:val="004201C0"/>
    <w:rsid w:val="00421342"/>
    <w:rsid w:val="0047732F"/>
    <w:rsid w:val="00486A77"/>
    <w:rsid w:val="004B54E4"/>
    <w:rsid w:val="004E3744"/>
    <w:rsid w:val="004F084A"/>
    <w:rsid w:val="00512B3B"/>
    <w:rsid w:val="00522354"/>
    <w:rsid w:val="00524D54"/>
    <w:rsid w:val="00533749"/>
    <w:rsid w:val="005618BA"/>
    <w:rsid w:val="005703FD"/>
    <w:rsid w:val="005D2B2F"/>
    <w:rsid w:val="005E3FC0"/>
    <w:rsid w:val="005E61C2"/>
    <w:rsid w:val="005F5862"/>
    <w:rsid w:val="006837C3"/>
    <w:rsid w:val="006F312A"/>
    <w:rsid w:val="00751FE0"/>
    <w:rsid w:val="0076237F"/>
    <w:rsid w:val="00771457"/>
    <w:rsid w:val="00797744"/>
    <w:rsid w:val="007C346E"/>
    <w:rsid w:val="007D00AD"/>
    <w:rsid w:val="007F13FF"/>
    <w:rsid w:val="0081186E"/>
    <w:rsid w:val="0082344F"/>
    <w:rsid w:val="00884491"/>
    <w:rsid w:val="008908AA"/>
    <w:rsid w:val="008961BF"/>
    <w:rsid w:val="008A1521"/>
    <w:rsid w:val="008A6B54"/>
    <w:rsid w:val="008F2B11"/>
    <w:rsid w:val="00907B33"/>
    <w:rsid w:val="009A3E11"/>
    <w:rsid w:val="009B4D02"/>
    <w:rsid w:val="009C7E5D"/>
    <w:rsid w:val="009D2C4D"/>
    <w:rsid w:val="009F7F53"/>
    <w:rsid w:val="00A13B9A"/>
    <w:rsid w:val="00A659C6"/>
    <w:rsid w:val="00AA1652"/>
    <w:rsid w:val="00AA2DFF"/>
    <w:rsid w:val="00AE3BC9"/>
    <w:rsid w:val="00B254A8"/>
    <w:rsid w:val="00B30A4F"/>
    <w:rsid w:val="00B656CC"/>
    <w:rsid w:val="00BC7511"/>
    <w:rsid w:val="00BD5AA6"/>
    <w:rsid w:val="00BD72CB"/>
    <w:rsid w:val="00BF1722"/>
    <w:rsid w:val="00C274EE"/>
    <w:rsid w:val="00C37AEC"/>
    <w:rsid w:val="00C80220"/>
    <w:rsid w:val="00C8120E"/>
    <w:rsid w:val="00CB354A"/>
    <w:rsid w:val="00CC0CDA"/>
    <w:rsid w:val="00D0738E"/>
    <w:rsid w:val="00D25402"/>
    <w:rsid w:val="00D549FA"/>
    <w:rsid w:val="00D758FB"/>
    <w:rsid w:val="00D869B4"/>
    <w:rsid w:val="00E3138E"/>
    <w:rsid w:val="00EA45CB"/>
    <w:rsid w:val="00EB13E8"/>
    <w:rsid w:val="00EB5F17"/>
    <w:rsid w:val="00ED29B3"/>
    <w:rsid w:val="00ED6E6C"/>
    <w:rsid w:val="00F139BA"/>
    <w:rsid w:val="00F141F6"/>
    <w:rsid w:val="00F22DA7"/>
    <w:rsid w:val="00F300FC"/>
    <w:rsid w:val="00F3117C"/>
    <w:rsid w:val="00F3344C"/>
    <w:rsid w:val="00F604BA"/>
    <w:rsid w:val="00F6667E"/>
    <w:rsid w:val="00FA1CD0"/>
    <w:rsid w:val="00FD6AD8"/>
    <w:rsid w:val="02A49E0E"/>
    <w:rsid w:val="02D27C82"/>
    <w:rsid w:val="02E70FDF"/>
    <w:rsid w:val="03542443"/>
    <w:rsid w:val="03CB4A78"/>
    <w:rsid w:val="0482E040"/>
    <w:rsid w:val="04B35AA8"/>
    <w:rsid w:val="08A24AB6"/>
    <w:rsid w:val="093B0FE4"/>
    <w:rsid w:val="0A17B904"/>
    <w:rsid w:val="0B1F5790"/>
    <w:rsid w:val="0BB5EA95"/>
    <w:rsid w:val="0BCF88A9"/>
    <w:rsid w:val="0BD1286B"/>
    <w:rsid w:val="0BE00EED"/>
    <w:rsid w:val="0D158223"/>
    <w:rsid w:val="0D674A71"/>
    <w:rsid w:val="0DA26E0E"/>
    <w:rsid w:val="0DBD4D16"/>
    <w:rsid w:val="0DCA8877"/>
    <w:rsid w:val="0E151E03"/>
    <w:rsid w:val="0EEB2A27"/>
    <w:rsid w:val="109746EC"/>
    <w:rsid w:val="109EEB33"/>
    <w:rsid w:val="11A114C4"/>
    <w:rsid w:val="12B093F3"/>
    <w:rsid w:val="13921185"/>
    <w:rsid w:val="1404314A"/>
    <w:rsid w:val="14F594C5"/>
    <w:rsid w:val="14FB0DB1"/>
    <w:rsid w:val="15BC7B73"/>
    <w:rsid w:val="17D6DBB0"/>
    <w:rsid w:val="186E1BE2"/>
    <w:rsid w:val="18845F9D"/>
    <w:rsid w:val="18DD51EA"/>
    <w:rsid w:val="18EA315F"/>
    <w:rsid w:val="18FCD95C"/>
    <w:rsid w:val="1924C936"/>
    <w:rsid w:val="19286229"/>
    <w:rsid w:val="19DDB2F0"/>
    <w:rsid w:val="1A8601C0"/>
    <w:rsid w:val="1C21D221"/>
    <w:rsid w:val="1C7FC7D1"/>
    <w:rsid w:val="1CB740A8"/>
    <w:rsid w:val="1DBBEBC7"/>
    <w:rsid w:val="1DBDA282"/>
    <w:rsid w:val="1E2C1211"/>
    <w:rsid w:val="1E867228"/>
    <w:rsid w:val="1EA0338D"/>
    <w:rsid w:val="1EE74758"/>
    <w:rsid w:val="1F76E9D4"/>
    <w:rsid w:val="1F97B2C5"/>
    <w:rsid w:val="20444954"/>
    <w:rsid w:val="20AD935F"/>
    <w:rsid w:val="20D22226"/>
    <w:rsid w:val="2103FF0A"/>
    <w:rsid w:val="2116B2BE"/>
    <w:rsid w:val="211A889A"/>
    <w:rsid w:val="218DF8C6"/>
    <w:rsid w:val="21F8565C"/>
    <w:rsid w:val="227286C6"/>
    <w:rsid w:val="22896C38"/>
    <w:rsid w:val="22A1D438"/>
    <w:rsid w:val="22D96492"/>
    <w:rsid w:val="235B1220"/>
    <w:rsid w:val="240986BC"/>
    <w:rsid w:val="24351407"/>
    <w:rsid w:val="24A1142B"/>
    <w:rsid w:val="2536EAA3"/>
    <w:rsid w:val="25D0E468"/>
    <w:rsid w:val="26EE538B"/>
    <w:rsid w:val="27FEEB17"/>
    <w:rsid w:val="28B06498"/>
    <w:rsid w:val="28B75C1D"/>
    <w:rsid w:val="28D7966C"/>
    <w:rsid w:val="2A16DFAC"/>
    <w:rsid w:val="2A3B754C"/>
    <w:rsid w:val="2B368BD9"/>
    <w:rsid w:val="2D80F4B9"/>
    <w:rsid w:val="2D99FBF4"/>
    <w:rsid w:val="2ECF854D"/>
    <w:rsid w:val="2EE38EFA"/>
    <w:rsid w:val="2F8A3A26"/>
    <w:rsid w:val="2F929C49"/>
    <w:rsid w:val="2FC21A72"/>
    <w:rsid w:val="338997CC"/>
    <w:rsid w:val="33F4BE64"/>
    <w:rsid w:val="3418AB74"/>
    <w:rsid w:val="34A4D0AC"/>
    <w:rsid w:val="34C1D2C7"/>
    <w:rsid w:val="3525682D"/>
    <w:rsid w:val="3607B266"/>
    <w:rsid w:val="36AAC65C"/>
    <w:rsid w:val="36CDE530"/>
    <w:rsid w:val="371F4D6F"/>
    <w:rsid w:val="37E343D4"/>
    <w:rsid w:val="38A3F31F"/>
    <w:rsid w:val="390EFBD4"/>
    <w:rsid w:val="392D4C4D"/>
    <w:rsid w:val="39430137"/>
    <w:rsid w:val="39B8CCC8"/>
    <w:rsid w:val="39CDA1BC"/>
    <w:rsid w:val="3A6543AE"/>
    <w:rsid w:val="3A9C095C"/>
    <w:rsid w:val="3BAE5364"/>
    <w:rsid w:val="3C4543B6"/>
    <w:rsid w:val="3ECC16C6"/>
    <w:rsid w:val="3ECF771B"/>
    <w:rsid w:val="403098C8"/>
    <w:rsid w:val="4065FA77"/>
    <w:rsid w:val="42018850"/>
    <w:rsid w:val="4277F58E"/>
    <w:rsid w:val="42896D4B"/>
    <w:rsid w:val="42961A4D"/>
    <w:rsid w:val="43374D3A"/>
    <w:rsid w:val="43461012"/>
    <w:rsid w:val="436CF86E"/>
    <w:rsid w:val="439D58B1"/>
    <w:rsid w:val="44637009"/>
    <w:rsid w:val="45392912"/>
    <w:rsid w:val="46003FA8"/>
    <w:rsid w:val="461FEF1D"/>
    <w:rsid w:val="46278923"/>
    <w:rsid w:val="46288E77"/>
    <w:rsid w:val="47DD16FE"/>
    <w:rsid w:val="480E949A"/>
    <w:rsid w:val="4834627B"/>
    <w:rsid w:val="496725F3"/>
    <w:rsid w:val="49E46210"/>
    <w:rsid w:val="4B7B7E3E"/>
    <w:rsid w:val="4C131AE2"/>
    <w:rsid w:val="4C609A75"/>
    <w:rsid w:val="4C67CA21"/>
    <w:rsid w:val="4F6806BB"/>
    <w:rsid w:val="4FDC0943"/>
    <w:rsid w:val="5045A700"/>
    <w:rsid w:val="505121EC"/>
    <w:rsid w:val="509FA030"/>
    <w:rsid w:val="5150ACC6"/>
    <w:rsid w:val="51593BFE"/>
    <w:rsid w:val="51BFA924"/>
    <w:rsid w:val="51FBBAC1"/>
    <w:rsid w:val="52F78C1A"/>
    <w:rsid w:val="54387CC3"/>
    <w:rsid w:val="559C01F9"/>
    <w:rsid w:val="55CE20F4"/>
    <w:rsid w:val="55F68BEA"/>
    <w:rsid w:val="56090EDA"/>
    <w:rsid w:val="578A0B31"/>
    <w:rsid w:val="580D83B0"/>
    <w:rsid w:val="588B9BA2"/>
    <w:rsid w:val="58A87F08"/>
    <w:rsid w:val="58CBEE03"/>
    <w:rsid w:val="58E62F2E"/>
    <w:rsid w:val="5A2D4C30"/>
    <w:rsid w:val="5A67BE64"/>
    <w:rsid w:val="5AD7455E"/>
    <w:rsid w:val="5B7078A2"/>
    <w:rsid w:val="5C038EC5"/>
    <w:rsid w:val="5C4256F6"/>
    <w:rsid w:val="5C7315BF"/>
    <w:rsid w:val="5FB93099"/>
    <w:rsid w:val="60DCEABF"/>
    <w:rsid w:val="610C00F2"/>
    <w:rsid w:val="616E1F49"/>
    <w:rsid w:val="62B7680B"/>
    <w:rsid w:val="6313BC97"/>
    <w:rsid w:val="647524E9"/>
    <w:rsid w:val="64AEEE10"/>
    <w:rsid w:val="64C25305"/>
    <w:rsid w:val="6644C6F9"/>
    <w:rsid w:val="678E2ED5"/>
    <w:rsid w:val="67AABACE"/>
    <w:rsid w:val="68ACE809"/>
    <w:rsid w:val="68B28024"/>
    <w:rsid w:val="68F632FD"/>
    <w:rsid w:val="69C62732"/>
    <w:rsid w:val="6A623B47"/>
    <w:rsid w:val="6B8ABAAC"/>
    <w:rsid w:val="6BD2EF66"/>
    <w:rsid w:val="6CBD46AA"/>
    <w:rsid w:val="6DDEB344"/>
    <w:rsid w:val="6FEDC6BA"/>
    <w:rsid w:val="70159422"/>
    <w:rsid w:val="7151A291"/>
    <w:rsid w:val="720118A7"/>
    <w:rsid w:val="72A415D0"/>
    <w:rsid w:val="72B49D1B"/>
    <w:rsid w:val="72CF332B"/>
    <w:rsid w:val="73903783"/>
    <w:rsid w:val="749F6865"/>
    <w:rsid w:val="74ABF0ED"/>
    <w:rsid w:val="7517F111"/>
    <w:rsid w:val="75F5E5A6"/>
    <w:rsid w:val="778B2A42"/>
    <w:rsid w:val="7795FF44"/>
    <w:rsid w:val="780F5A2A"/>
    <w:rsid w:val="782B79FE"/>
    <w:rsid w:val="7AC19352"/>
    <w:rsid w:val="7AE927C4"/>
    <w:rsid w:val="7B6C1638"/>
    <w:rsid w:val="7BF822FD"/>
    <w:rsid w:val="7C53DBAE"/>
    <w:rsid w:val="7D22B2B4"/>
    <w:rsid w:val="7E20460B"/>
    <w:rsid w:val="7F4E9EB0"/>
    <w:rsid w:val="7FF626E0"/>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06E56B"/>
  <w15:chartTrackingRefBased/>
  <w15:docId w15:val="{0FD3C27C-2045-4C9C-96E4-A91F5C0C1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uiPriority="2"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2344F"/>
  </w:style>
  <w:style w:type="paragraph" w:styleId="Overskrift1">
    <w:name w:val="heading 1"/>
    <w:basedOn w:val="Normal"/>
    <w:next w:val="Normal"/>
    <w:link w:val="Overskrift1Tegn"/>
    <w:uiPriority w:val="2"/>
    <w:qFormat/>
    <w:rsid w:val="0082344F"/>
    <w:pPr>
      <w:keepNext/>
      <w:keepLines/>
      <w:spacing w:before="240" w:after="0"/>
      <w:outlineLvl w:val="0"/>
    </w:pPr>
    <w:rPr>
      <w:rFonts w:asciiTheme="majorHAnsi" w:hAnsiTheme="majorHAnsi" w:eastAsiaTheme="majorEastAsia" w:cstheme="majorBidi"/>
      <w:b/>
      <w:sz w:val="32"/>
      <w:szCs w:val="32"/>
    </w:rPr>
  </w:style>
  <w:style w:type="paragraph" w:styleId="Overskrift2">
    <w:name w:val="heading 2"/>
    <w:basedOn w:val="Normal"/>
    <w:next w:val="Normal"/>
    <w:link w:val="Overskrift2Tegn"/>
    <w:uiPriority w:val="2"/>
    <w:unhideWhenUsed/>
    <w:qFormat/>
    <w:rsid w:val="0082344F"/>
    <w:pPr>
      <w:keepNext/>
      <w:keepLines/>
      <w:spacing w:before="40" w:after="0"/>
      <w:outlineLvl w:val="1"/>
    </w:pPr>
    <w:rPr>
      <w:rFonts w:asciiTheme="majorHAnsi" w:hAnsiTheme="majorHAnsi" w:eastAsiaTheme="majorEastAsia" w:cstheme="majorBidi"/>
      <w:b/>
      <w:sz w:val="26"/>
      <w:szCs w:val="26"/>
    </w:rPr>
  </w:style>
  <w:style w:type="paragraph" w:styleId="Overskrift3">
    <w:name w:val="heading 3"/>
    <w:basedOn w:val="Normal"/>
    <w:next w:val="Normal"/>
    <w:link w:val="Overskrift3Tegn"/>
    <w:uiPriority w:val="9"/>
    <w:unhideWhenUsed/>
    <w:qFormat/>
    <w:rsid w:val="0082344F"/>
    <w:pPr>
      <w:keepNext/>
      <w:keepLines/>
      <w:spacing w:before="40" w:after="0"/>
      <w:outlineLvl w:val="2"/>
    </w:pPr>
    <w:rPr>
      <w:rFonts w:asciiTheme="majorHAnsi" w:hAnsiTheme="majorHAnsi" w:eastAsiaTheme="majorEastAsia" w:cstheme="majorBidi"/>
      <w:sz w:val="24"/>
      <w:szCs w:val="24"/>
    </w:rPr>
  </w:style>
  <w:style w:type="paragraph" w:styleId="Overskrift4">
    <w:name w:val="heading 4"/>
    <w:basedOn w:val="Normal"/>
    <w:next w:val="Normal"/>
    <w:link w:val="Overskrift4Tegn"/>
    <w:uiPriority w:val="9"/>
    <w:unhideWhenUsed/>
    <w:qFormat/>
    <w:rsid w:val="0082344F"/>
    <w:pPr>
      <w:keepNext/>
      <w:keepLines/>
      <w:spacing w:before="40" w:after="0"/>
      <w:outlineLvl w:val="3"/>
    </w:pPr>
    <w:rPr>
      <w:rFonts w:asciiTheme="majorHAnsi" w:hAnsiTheme="majorHAnsi" w:eastAsiaTheme="majorEastAsia" w:cstheme="majorBidi"/>
      <w:i/>
      <w:iCs/>
    </w:rPr>
  </w:style>
  <w:style w:type="paragraph" w:styleId="Overskrift5">
    <w:name w:val="heading 5"/>
    <w:basedOn w:val="Normal"/>
    <w:next w:val="Normal"/>
    <w:link w:val="Overskrift5Tegn"/>
    <w:uiPriority w:val="9"/>
    <w:unhideWhenUsed/>
    <w:qFormat/>
    <w:rsid w:val="0082344F"/>
    <w:pPr>
      <w:keepNext/>
      <w:keepLines/>
      <w:spacing w:before="40" w:after="0"/>
      <w:outlineLvl w:val="4"/>
    </w:pPr>
    <w:rPr>
      <w:rFonts w:asciiTheme="majorHAnsi" w:hAnsiTheme="majorHAnsi" w:eastAsiaTheme="majorEastAsia" w:cstheme="majorBidi"/>
    </w:rPr>
  </w:style>
  <w:style w:type="paragraph" w:styleId="Overskrift6">
    <w:name w:val="heading 6"/>
    <w:basedOn w:val="Normal"/>
    <w:next w:val="Normal"/>
    <w:link w:val="Overskrift6Tegn"/>
    <w:uiPriority w:val="9"/>
    <w:unhideWhenUsed/>
    <w:qFormat/>
    <w:rsid w:val="0082344F"/>
    <w:pPr>
      <w:keepNext/>
      <w:keepLines/>
      <w:spacing w:before="40" w:after="0"/>
      <w:outlineLvl w:val="5"/>
    </w:pPr>
    <w:rPr>
      <w:rFonts w:asciiTheme="majorHAnsi" w:hAnsiTheme="majorHAnsi" w:eastAsiaTheme="majorEastAsia" w:cstheme="majorBidi"/>
    </w:rPr>
  </w:style>
  <w:style w:type="paragraph" w:styleId="Overskrift7">
    <w:name w:val="heading 7"/>
    <w:basedOn w:val="Normal"/>
    <w:next w:val="Normal"/>
    <w:link w:val="Overskrift7Tegn"/>
    <w:uiPriority w:val="9"/>
    <w:unhideWhenUsed/>
    <w:qFormat/>
    <w:rsid w:val="0082344F"/>
    <w:pPr>
      <w:keepNext/>
      <w:keepLines/>
      <w:spacing w:before="40" w:after="0"/>
      <w:outlineLvl w:val="6"/>
    </w:pPr>
    <w:rPr>
      <w:rFonts w:asciiTheme="majorHAnsi" w:hAnsiTheme="majorHAnsi" w:eastAsiaTheme="majorEastAsia" w:cstheme="majorBidi"/>
      <w:i/>
      <w:iCs/>
    </w:rPr>
  </w:style>
  <w:style w:type="paragraph" w:styleId="Overskrift8">
    <w:name w:val="heading 8"/>
    <w:basedOn w:val="Normal"/>
    <w:next w:val="Normal"/>
    <w:link w:val="Overskrift8Tegn"/>
    <w:uiPriority w:val="9"/>
    <w:unhideWhenUsed/>
    <w:qFormat/>
    <w:rsid w:val="0082344F"/>
    <w:pPr>
      <w:keepNext/>
      <w:keepLines/>
      <w:spacing w:before="40" w:after="0"/>
      <w:outlineLvl w:val="7"/>
    </w:pPr>
    <w:rPr>
      <w:rFonts w:asciiTheme="majorHAnsi" w:hAnsiTheme="majorHAnsi" w:eastAsiaTheme="majorEastAsia" w:cstheme="majorBidi"/>
      <w:sz w:val="21"/>
      <w:szCs w:val="21"/>
    </w:rPr>
  </w:style>
  <w:style w:type="paragraph" w:styleId="Overskrift9">
    <w:name w:val="heading 9"/>
    <w:basedOn w:val="Normal"/>
    <w:next w:val="Normal"/>
    <w:link w:val="Overskrift9Tegn"/>
    <w:uiPriority w:val="9"/>
    <w:unhideWhenUsed/>
    <w:qFormat/>
    <w:rsid w:val="0082344F"/>
    <w:pPr>
      <w:keepNext/>
      <w:keepLines/>
      <w:spacing w:before="40" w:after="0"/>
      <w:outlineLvl w:val="8"/>
    </w:pPr>
    <w:rPr>
      <w:rFonts w:asciiTheme="majorHAnsi" w:hAnsiTheme="majorHAnsi" w:eastAsiaTheme="majorEastAsia" w:cstheme="majorBidi"/>
      <w:i/>
      <w:iCs/>
      <w:sz w:val="21"/>
      <w:szCs w:val="21"/>
    </w:rPr>
  </w:style>
  <w:style w:type="character" w:styleId="Standardskriftforavsnitt" w:default="1">
    <w:name w:val="Default Paragraph Font"/>
    <w:uiPriority w:val="1"/>
    <w:semiHidden/>
    <w:unhideWhenUsed/>
  </w:style>
  <w:style w:type="table" w:styleId="Vanligtabell" w:default="1">
    <w:name w:val="Normal Table"/>
    <w:uiPriority w:val="99"/>
    <w:semiHidden/>
    <w:unhideWhenUsed/>
    <w:tblPr>
      <w:tblInd w:w="0" w:type="dxa"/>
      <w:tblCellMar>
        <w:top w:w="0" w:type="dxa"/>
        <w:left w:w="108" w:type="dxa"/>
        <w:bottom w:w="0" w:type="dxa"/>
        <w:right w:w="108" w:type="dxa"/>
      </w:tblCellMar>
    </w:tblPr>
  </w:style>
  <w:style w:type="numbering" w:styleId="Ingenliste" w:default="1">
    <w:name w:val="No List"/>
    <w:uiPriority w:val="99"/>
    <w:semiHidden/>
    <w:unhideWhenUsed/>
  </w:style>
  <w:style w:type="character" w:styleId="Overskrift2Tegn" w:customStyle="1">
    <w:name w:val="Overskrift 2 Tegn"/>
    <w:basedOn w:val="Standardskriftforavsnitt"/>
    <w:link w:val="Overskrift2"/>
    <w:uiPriority w:val="2"/>
    <w:rsid w:val="0082344F"/>
    <w:rPr>
      <w:rFonts w:asciiTheme="majorHAnsi" w:hAnsiTheme="majorHAnsi" w:eastAsiaTheme="majorEastAsia" w:cstheme="majorBidi"/>
      <w:b/>
      <w:sz w:val="26"/>
      <w:szCs w:val="26"/>
    </w:rPr>
  </w:style>
  <w:style w:type="character" w:styleId="Overskrift3Tegn" w:customStyle="1">
    <w:name w:val="Overskrift 3 Tegn"/>
    <w:basedOn w:val="Standardskriftforavsnitt"/>
    <w:link w:val="Overskrift3"/>
    <w:uiPriority w:val="9"/>
    <w:rsid w:val="0082344F"/>
    <w:rPr>
      <w:rFonts w:asciiTheme="majorHAnsi" w:hAnsiTheme="majorHAnsi" w:eastAsiaTheme="majorEastAsia"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hAnsiTheme="majorHAnsi" w:eastAsiaTheme="majorEastAsia" w:cstheme="majorBidi"/>
      <w:b/>
      <w:color w:val="003087" w:themeColor="text2"/>
      <w:spacing w:val="-10"/>
      <w:kern w:val="28"/>
      <w:sz w:val="56"/>
      <w:szCs w:val="56"/>
    </w:rPr>
  </w:style>
  <w:style w:type="character" w:styleId="TittelTegn" w:customStyle="1">
    <w:name w:val="Tittel Tegn"/>
    <w:basedOn w:val="Standardskriftforavsnitt"/>
    <w:link w:val="Tittel"/>
    <w:uiPriority w:val="1"/>
    <w:rsid w:val="0082344F"/>
    <w:rPr>
      <w:rFonts w:asciiTheme="majorHAnsi" w:hAnsiTheme="majorHAnsi" w:eastAsiaTheme="majorEastAsia" w:cstheme="majorBidi"/>
      <w:b/>
      <w:color w:val="003087" w:themeColor="text2"/>
      <w:spacing w:val="-10"/>
      <w:kern w:val="28"/>
      <w:sz w:val="56"/>
      <w:szCs w:val="56"/>
    </w:rPr>
  </w:style>
  <w:style w:type="character" w:styleId="Overskrift4Tegn" w:customStyle="1">
    <w:name w:val="Overskrift 4 Tegn"/>
    <w:basedOn w:val="Standardskriftforavsnitt"/>
    <w:link w:val="Overskrift4"/>
    <w:uiPriority w:val="9"/>
    <w:rsid w:val="0082344F"/>
    <w:rPr>
      <w:rFonts w:asciiTheme="majorHAnsi" w:hAnsiTheme="majorHAnsi" w:eastAsiaTheme="majorEastAsia" w:cstheme="majorBidi"/>
      <w:i/>
      <w:iCs/>
    </w:rPr>
  </w:style>
  <w:style w:type="character" w:styleId="Overskrift5Tegn" w:customStyle="1">
    <w:name w:val="Overskrift 5 Tegn"/>
    <w:basedOn w:val="Standardskriftforavsnitt"/>
    <w:link w:val="Overskrift5"/>
    <w:uiPriority w:val="9"/>
    <w:rsid w:val="0082344F"/>
    <w:rPr>
      <w:rFonts w:asciiTheme="majorHAnsi" w:hAnsiTheme="majorHAnsi" w:eastAsiaTheme="majorEastAsia" w:cstheme="majorBidi"/>
    </w:rPr>
  </w:style>
  <w:style w:type="character" w:styleId="Overskrift6Tegn" w:customStyle="1">
    <w:name w:val="Overskrift 6 Tegn"/>
    <w:basedOn w:val="Standardskriftforavsnitt"/>
    <w:link w:val="Overskrift6"/>
    <w:uiPriority w:val="9"/>
    <w:rsid w:val="0082344F"/>
    <w:rPr>
      <w:rFonts w:asciiTheme="majorHAnsi" w:hAnsiTheme="majorHAnsi" w:eastAsiaTheme="majorEastAsia" w:cstheme="majorBidi"/>
    </w:rPr>
  </w:style>
  <w:style w:type="character" w:styleId="Overskrift7Tegn" w:customStyle="1">
    <w:name w:val="Overskrift 7 Tegn"/>
    <w:basedOn w:val="Standardskriftforavsnitt"/>
    <w:link w:val="Overskrift7"/>
    <w:uiPriority w:val="9"/>
    <w:rsid w:val="0082344F"/>
    <w:rPr>
      <w:rFonts w:asciiTheme="majorHAnsi" w:hAnsiTheme="majorHAnsi" w:eastAsiaTheme="majorEastAsia" w:cstheme="majorBidi"/>
      <w:i/>
      <w:iCs/>
    </w:rPr>
  </w:style>
  <w:style w:type="character" w:styleId="Overskrift8Tegn" w:customStyle="1">
    <w:name w:val="Overskrift 8 Tegn"/>
    <w:basedOn w:val="Standardskriftforavsnitt"/>
    <w:link w:val="Overskrift8"/>
    <w:uiPriority w:val="9"/>
    <w:rsid w:val="0082344F"/>
    <w:rPr>
      <w:rFonts w:asciiTheme="majorHAnsi" w:hAnsiTheme="majorHAnsi" w:eastAsiaTheme="majorEastAsia" w:cstheme="majorBidi"/>
      <w:sz w:val="21"/>
      <w:szCs w:val="21"/>
    </w:rPr>
  </w:style>
  <w:style w:type="character" w:styleId="Overskrift9Tegn" w:customStyle="1">
    <w:name w:val="Overskrift 9 Tegn"/>
    <w:basedOn w:val="Standardskriftforavsnitt"/>
    <w:link w:val="Overskrift9"/>
    <w:uiPriority w:val="9"/>
    <w:rsid w:val="0082344F"/>
    <w:rPr>
      <w:rFonts w:asciiTheme="majorHAnsi" w:hAnsiTheme="majorHAnsi" w:eastAsiaTheme="majorEastAsia" w:cstheme="majorBidi"/>
      <w:i/>
      <w:iCs/>
      <w:sz w:val="21"/>
      <w:szCs w:val="21"/>
    </w:rPr>
  </w:style>
  <w:style w:type="paragraph" w:styleId="Ingenmellomrom">
    <w:name w:val="No Spacing"/>
    <w:uiPriority w:val="1"/>
    <w:qFormat/>
    <w:rsid w:val="0082344F"/>
    <w:pPr>
      <w:spacing w:after="0" w:line="240" w:lineRule="auto"/>
    </w:pPr>
  </w:style>
  <w:style w:type="character" w:styleId="Overskrift1Tegn" w:customStyle="1">
    <w:name w:val="Overskrift 1 Tegn"/>
    <w:basedOn w:val="Standardskriftforavsnitt"/>
    <w:link w:val="Overskrift1"/>
    <w:uiPriority w:val="2"/>
    <w:rsid w:val="0082344F"/>
    <w:rPr>
      <w:rFonts w:asciiTheme="majorHAnsi" w:hAnsiTheme="majorHAnsi" w:eastAsiaTheme="majorEastAsia" w:cstheme="majorBidi"/>
      <w:b/>
      <w:sz w:val="32"/>
      <w:szCs w:val="32"/>
    </w:rPr>
  </w:style>
  <w:style w:type="paragraph" w:styleId="Overskriftforinnholdsfortegnelse">
    <w:name w:val="TOC Heading"/>
    <w:basedOn w:val="Overskrift1"/>
    <w:next w:val="Normal"/>
    <w:uiPriority w:val="39"/>
    <w:unhideWhenUsed/>
    <w:qFormat/>
    <w:rsid w:val="005703FD"/>
    <w:pPr>
      <w:outlineLvl w:val="9"/>
    </w:pPr>
    <w:rPr>
      <w:lang w:eastAsia="nb-NO"/>
    </w:rPr>
  </w:style>
  <w:style w:type="table" w:styleId="Tabellrutenett">
    <w:name w:val="Table Grid"/>
    <w:aliases w:val="Sykehusinnkjøp"/>
    <w:basedOn w:val="Vanligtabell"/>
    <w:uiPriority w:val="39"/>
    <w:rsid w:val="002F21B1"/>
    <w:pPr>
      <w:spacing w:after="0" w:line="240" w:lineRule="auto"/>
    </w:pPr>
    <w:tblPr>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Pr>
    <w:tblStylePr w:type="firstRow">
      <w:rPr>
        <w:b/>
        <w:color w:val="auto"/>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l2br w:val="nil"/>
          <w:tr2bl w:val="nil"/>
        </w:tcBorders>
        <w:shd w:val="clear" w:color="auto" w:fill="003087" w:themeFill="text2"/>
      </w:tcPr>
    </w:tblStylePr>
    <w:tblStylePr w:type="lastRow">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fir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tblStylePr w:type="lastCol">
      <w:rPr>
        <w:b/>
      </w:rPr>
      <w:tblPr/>
      <w:tcPr>
        <w:tc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styleId="TopptekstTegn" w:customStyle="1">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styleId="BunntekstTegn" w:customStyle="1">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074439"/>
    <w:pPr>
      <w:ind w:left="720"/>
      <w:contextualSpacing/>
    </w:pPr>
  </w:style>
  <w:style w:type="character" w:styleId="Fotnotereferanse">
    <w:name w:val="footnote reference"/>
    <w:basedOn w:val="Standardskriftforavsnitt"/>
    <w:uiPriority w:val="99"/>
    <w:semiHidden/>
    <w:unhideWhenUsed/>
    <w:rsid w:val="00074439"/>
    <w:rPr>
      <w:vertAlign w:val="superscript"/>
    </w:rPr>
  </w:style>
  <w:style w:type="paragraph" w:styleId="Fotnotetekst">
    <w:name w:val="footnote text"/>
    <w:basedOn w:val="Normal"/>
    <w:link w:val="FotnotetekstTegn"/>
    <w:uiPriority w:val="99"/>
    <w:semiHidden/>
    <w:unhideWhenUsed/>
    <w:rsid w:val="00074439"/>
    <w:pPr>
      <w:spacing w:after="0" w:line="240" w:lineRule="auto"/>
    </w:pPr>
    <w:rPr>
      <w:sz w:val="20"/>
      <w:szCs w:val="20"/>
    </w:rPr>
  </w:style>
  <w:style w:type="character" w:styleId="FotnotetekstTegn" w:customStyle="1">
    <w:name w:val="Fotnotetekst Tegn"/>
    <w:basedOn w:val="Standardskriftforavsnitt"/>
    <w:link w:val="Fotnotetekst"/>
    <w:uiPriority w:val="99"/>
    <w:semiHidden/>
    <w:rsid w:val="00074439"/>
    <w:rPr>
      <w:sz w:val="20"/>
      <w:szCs w:val="20"/>
    </w:rPr>
  </w:style>
  <w:style w:type="paragraph" w:styleId="Merknadstekst">
    <w:name w:val="annotation text"/>
    <w:basedOn w:val="Normal"/>
    <w:link w:val="MerknadstekstTegn"/>
    <w:uiPriority w:val="99"/>
    <w:semiHidden/>
    <w:unhideWhenUsed/>
    <w:rsid w:val="00074439"/>
    <w:pPr>
      <w:spacing w:line="240" w:lineRule="auto"/>
    </w:pPr>
    <w:rPr>
      <w:sz w:val="20"/>
      <w:szCs w:val="20"/>
    </w:rPr>
  </w:style>
  <w:style w:type="character" w:styleId="MerknadstekstTegn" w:customStyle="1">
    <w:name w:val="Merknadstekst Tegn"/>
    <w:basedOn w:val="Standardskriftforavsnitt"/>
    <w:link w:val="Merknadstekst"/>
    <w:uiPriority w:val="99"/>
    <w:semiHidden/>
    <w:rsid w:val="00074439"/>
    <w:rPr>
      <w:sz w:val="20"/>
      <w:szCs w:val="20"/>
    </w:rPr>
  </w:style>
  <w:style w:type="character" w:styleId="Merknadsreferanse">
    <w:name w:val="annotation reference"/>
    <w:basedOn w:val="Standardskriftforavsnitt"/>
    <w:uiPriority w:val="99"/>
    <w:semiHidden/>
    <w:unhideWhenUsed/>
    <w:rsid w:val="00074439"/>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footer" Target="footer2.xml" Id="rId13" /><Relationship Type="http://schemas.microsoft.com/office/2020/10/relationships/intelligence" Target="intelligence2.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oter" Target="footer3.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chael%20Wals&#248;e\Documents\Egendefinerte%20Office-maler\Sykehusinnkj&#248;p%20-%20mal%20uten%20overskrift%20nummer.dotx" TargetMode="External"/></Relationships>
</file>

<file path=word/theme/theme1.xml><?xml version="1.0" encoding="utf-8"?>
<a:theme xmlns:a="http://schemas.openxmlformats.org/drawingml/2006/main" xmlns:thm15="http://schemas.microsoft.com/office/thememl/2012/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07605d1-6bf2-457c-b2d0-db5af9e74b85">
      <Terms xmlns="http://schemas.microsoft.com/office/infopath/2007/PartnerControls"/>
    </lcf76f155ced4ddcb4097134ff3c332f>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050CAE8990C2C04CBCD9AD30445567ED" ma:contentTypeVersion="14" ma:contentTypeDescription="Opprett et nytt dokument." ma:contentTypeScope="" ma:versionID="ac91d440e6ecac08a3922028933e1c56">
  <xsd:schema xmlns:xsd="http://www.w3.org/2001/XMLSchema" xmlns:xs="http://www.w3.org/2001/XMLSchema" xmlns:p="http://schemas.microsoft.com/office/2006/metadata/properties" xmlns:ns1="http://schemas.microsoft.com/sharepoint/v3" xmlns:ns2="f07605d1-6bf2-457c-b2d0-db5af9e74b85" xmlns:ns3="7e8059af-42db-44da-87c8-820a5e8c3b85" targetNamespace="http://schemas.microsoft.com/office/2006/metadata/properties" ma:root="true" ma:fieldsID="4bf9d75b7029de1888ffd962b06683e8" ns1:_="" ns2:_="" ns3:_="">
    <xsd:import namespace="http://schemas.microsoft.com/sharepoint/v3"/>
    <xsd:import namespace="f07605d1-6bf2-457c-b2d0-db5af9e74b85"/>
    <xsd:import namespace="7e8059af-42db-44da-87c8-820a5e8c3b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Egenskaper for samordnet samsvarspolicy" ma:hidden="true" ma:internalName="_ip_UnifiedCompliancePolicyProperties">
      <xsd:simpleType>
        <xsd:restriction base="dms:Note"/>
      </xsd:simpleType>
    </xsd:element>
    <xsd:element name="_ip_UnifiedCompliancePolicyUIAction" ma:index="20"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07605d1-6bf2-457c-b2d0-db5af9e74b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bb92639a-ee2f-4dc8-83f5-6dd8a25d9bd2"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8059af-42db-44da-87c8-820a5e8c3b85" elementFormDefault="qualified">
    <xsd:import namespace="http://schemas.microsoft.com/office/2006/documentManagement/types"/>
    <xsd:import namespace="http://schemas.microsoft.com/office/infopath/2007/PartnerControls"/>
    <xsd:element name="SharedWithUsers" ma:index="16"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09AE6-516B-46E4-AE76-C660612DBA56}">
  <ds:schemaRefs>
    <ds:schemaRef ds:uri="http://schemas.microsoft.com/sharepoint/v3/contenttype/forms"/>
  </ds:schemaRefs>
</ds:datastoreItem>
</file>

<file path=customXml/itemProps2.xml><?xml version="1.0" encoding="utf-8"?>
<ds:datastoreItem xmlns:ds="http://schemas.openxmlformats.org/officeDocument/2006/customXml" ds:itemID="{F143E422-6EB7-4107-AD1C-3D874FCBD374}">
  <ds:schemaRefs>
    <ds:schemaRef ds:uri="http://schemas.microsoft.com/office/2006/metadata/properties"/>
    <ds:schemaRef ds:uri="http://schemas.microsoft.com/office/infopath/2007/PartnerControls"/>
    <ds:schemaRef ds:uri="8d5ac428-1ac6-4807-adeb-a9620ed4003c"/>
    <ds:schemaRef ds:uri="8f1d99e0-f293-46a5-9b95-af9531199313"/>
  </ds:schemaRefs>
</ds:datastoreItem>
</file>

<file path=customXml/itemProps3.xml><?xml version="1.0" encoding="utf-8"?>
<ds:datastoreItem xmlns:ds="http://schemas.openxmlformats.org/officeDocument/2006/customXml" ds:itemID="{EBF1D3EA-523B-42A1-BA85-1E27EB4D01B2}"/>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Sykehusinnkjøp - mal uten overskrift nummer.dotx</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Nørstrud, Anna Christina</cp:lastModifiedBy>
  <cp:revision>5</cp:revision>
  <dcterms:created xsi:type="dcterms:W3CDTF">2026-03-10T06:33:00Z</dcterms:created>
  <dcterms:modified xsi:type="dcterms:W3CDTF">2026-04-16T06:01:30Z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19685400</vt:r8>
  </property>
  <property fmtid="{D5CDD505-2E9C-101B-9397-08002B2CF9AE}" pid="3" name="ContentTypeId">
    <vt:lpwstr>0x010100050CAE8990C2C04CBCD9AD30445567ED</vt:lpwstr>
  </property>
  <property fmtid="{D5CDD505-2E9C-101B-9397-08002B2CF9AE}" pid="4" name="MediaServiceImageTags">
    <vt:lpwstr/>
  </property>
  <property fmtid="{D5CDD505-2E9C-101B-9397-08002B2CF9AE}" pid="5" name="ClassificationContentMarkingFooterShapeIds">
    <vt:lpwstr>1,2,3</vt:lpwstr>
  </property>
  <property fmtid="{D5CDD505-2E9C-101B-9397-08002B2CF9AE}" pid="6" name="ClassificationContentMarkingFooterFontProps">
    <vt:lpwstr>#000000,6,Calibri</vt:lpwstr>
  </property>
  <property fmtid="{D5CDD505-2E9C-101B-9397-08002B2CF9AE}" pid="7" name="ClassificationContentMarkingFooterText">
    <vt:lpwstr>Intern</vt:lpwstr>
  </property>
  <property fmtid="{D5CDD505-2E9C-101B-9397-08002B2CF9AE}" pid="8" name="MSIP_Label_27c53dd1-6ec2-448f-b81e-3adee47fd651_Enabled">
    <vt:lpwstr>true</vt:lpwstr>
  </property>
  <property fmtid="{D5CDD505-2E9C-101B-9397-08002B2CF9AE}" pid="9" name="MSIP_Label_27c53dd1-6ec2-448f-b81e-3adee47fd651_SetDate">
    <vt:lpwstr>2024-05-02T10:22:29Z</vt:lpwstr>
  </property>
  <property fmtid="{D5CDD505-2E9C-101B-9397-08002B2CF9AE}" pid="10" name="MSIP_Label_27c53dd1-6ec2-448f-b81e-3adee47fd651_Method">
    <vt:lpwstr>Standard</vt:lpwstr>
  </property>
  <property fmtid="{D5CDD505-2E9C-101B-9397-08002B2CF9AE}" pid="11" name="MSIP_Label_27c53dd1-6ec2-448f-b81e-3adee47fd651_Name">
    <vt:lpwstr>Intern</vt:lpwstr>
  </property>
  <property fmtid="{D5CDD505-2E9C-101B-9397-08002B2CF9AE}" pid="12" name="MSIP_Label_27c53dd1-6ec2-448f-b81e-3adee47fd651_SiteId">
    <vt:lpwstr>92c8809f-91e0-445b-804f-b6a7b43ef73a</vt:lpwstr>
  </property>
  <property fmtid="{D5CDD505-2E9C-101B-9397-08002B2CF9AE}" pid="13" name="MSIP_Label_27c53dd1-6ec2-448f-b81e-3adee47fd651_ActionId">
    <vt:lpwstr>fe279ef5-0b36-4c4a-9a35-9e2d2ba0ad1b</vt:lpwstr>
  </property>
  <property fmtid="{D5CDD505-2E9C-101B-9397-08002B2CF9AE}" pid="14" name="MSIP_Label_27c53dd1-6ec2-448f-b81e-3adee47fd651_ContentBits">
    <vt:lpwstr>2</vt:lpwstr>
  </property>
</Properties>
</file>